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7D" w:rsidRPr="000A7086" w:rsidRDefault="007E197D" w:rsidP="007E197D">
      <w:pPr>
        <w:pStyle w:val="Stile"/>
        <w:widowControl w:val="0"/>
        <w:spacing w:after="0" w:line="360" w:lineRule="auto"/>
        <w:ind w:left="57" w:right="57"/>
        <w:jc w:val="right"/>
        <w:rPr>
          <w:rFonts w:ascii="Arial" w:hAnsi="Arial"/>
          <w:b/>
          <w:szCs w:val="24"/>
          <w:lang w:val="en-GB"/>
        </w:rPr>
      </w:pPr>
      <w:r w:rsidRPr="000A7086">
        <w:rPr>
          <w:rFonts w:ascii="Arial" w:hAnsi="Arial"/>
          <w:b/>
          <w:szCs w:val="24"/>
          <w:lang w:val="en-GB"/>
        </w:rPr>
        <w:t>Report of the Board of Directors</w:t>
      </w:r>
    </w:p>
    <w:p w:rsidR="007E197D" w:rsidRPr="000A7086" w:rsidRDefault="007E197D" w:rsidP="007E197D">
      <w:pPr>
        <w:pStyle w:val="Stile"/>
        <w:widowControl w:val="0"/>
        <w:spacing w:after="0" w:line="480" w:lineRule="exact"/>
        <w:ind w:left="57" w:right="57"/>
        <w:jc w:val="right"/>
        <w:rPr>
          <w:rFonts w:ascii="Arial" w:hAnsi="Arial"/>
          <w:b/>
          <w:szCs w:val="24"/>
          <w:lang w:val="en-GB"/>
        </w:rPr>
      </w:pPr>
      <w:r w:rsidRPr="000A7086">
        <w:rPr>
          <w:rFonts w:ascii="Arial" w:hAnsi="Arial"/>
          <w:b/>
          <w:szCs w:val="24"/>
          <w:lang w:val="en-GB"/>
        </w:rPr>
        <w:t>to the Ordinary Shareholders’ Meeting</w:t>
      </w:r>
    </w:p>
    <w:p w:rsidR="00407B3E" w:rsidRPr="000A7086" w:rsidRDefault="00407B3E" w:rsidP="00407B3E">
      <w:pPr>
        <w:spacing w:line="360" w:lineRule="auto"/>
        <w:jc w:val="both"/>
        <w:rPr>
          <w:rFonts w:ascii="Arial" w:hAnsi="Arial" w:cs="Arial"/>
          <w:b/>
          <w:lang w:val="en-GB"/>
        </w:rPr>
      </w:pPr>
    </w:p>
    <w:p w:rsidR="00407B3E" w:rsidRPr="000A7086" w:rsidRDefault="00407B3E" w:rsidP="00407B3E">
      <w:pPr>
        <w:spacing w:line="360" w:lineRule="auto"/>
        <w:jc w:val="both"/>
        <w:rPr>
          <w:rFonts w:ascii="Arial" w:hAnsi="Arial" w:cs="Arial"/>
          <w:b/>
          <w:lang w:val="en-GB"/>
        </w:rPr>
      </w:pPr>
    </w:p>
    <w:p w:rsidR="007E197D" w:rsidRPr="000A7086" w:rsidRDefault="007E197D" w:rsidP="007E197D">
      <w:pPr>
        <w:spacing w:line="360" w:lineRule="auto"/>
        <w:jc w:val="both"/>
        <w:rPr>
          <w:rFonts w:ascii="Arial" w:hAnsi="Arial"/>
          <w:szCs w:val="24"/>
          <w:lang w:val="en-GB"/>
        </w:rPr>
      </w:pPr>
      <w:r w:rsidRPr="000A7086">
        <w:rPr>
          <w:rFonts w:ascii="Arial" w:hAnsi="Arial"/>
          <w:b/>
          <w:szCs w:val="24"/>
          <w:lang w:val="en-GB"/>
        </w:rPr>
        <w:t xml:space="preserve">Regulation of </w:t>
      </w:r>
      <w:r w:rsidR="00B417E0" w:rsidRPr="000A7086">
        <w:rPr>
          <w:rFonts w:ascii="Arial" w:hAnsi="Arial"/>
          <w:b/>
          <w:szCs w:val="24"/>
          <w:lang w:val="en-GB"/>
        </w:rPr>
        <w:t>Shareholders’ Meetings</w:t>
      </w:r>
      <w:r w:rsidRPr="000A7086">
        <w:rPr>
          <w:rFonts w:ascii="Arial" w:hAnsi="Arial"/>
          <w:b/>
          <w:szCs w:val="24"/>
          <w:lang w:val="en-GB"/>
        </w:rPr>
        <w:t>: inherent and consequent resolutions</w:t>
      </w:r>
    </w:p>
    <w:p w:rsidR="00407B3E" w:rsidRPr="000A7086" w:rsidRDefault="00407B3E" w:rsidP="00407B3E">
      <w:pPr>
        <w:spacing w:line="360" w:lineRule="auto"/>
        <w:jc w:val="right"/>
        <w:rPr>
          <w:rFonts w:ascii="Arial" w:hAnsi="Arial" w:cs="Arial"/>
          <w:lang w:val="en-GB"/>
        </w:rPr>
      </w:pPr>
    </w:p>
    <w:p w:rsidR="007E197D" w:rsidRPr="000A7086" w:rsidRDefault="007E197D" w:rsidP="007E197D">
      <w:pPr>
        <w:spacing w:line="360" w:lineRule="auto"/>
        <w:jc w:val="both"/>
        <w:rPr>
          <w:rFonts w:ascii="Arial" w:hAnsi="Arial"/>
          <w:szCs w:val="24"/>
          <w:lang w:val="en-GB"/>
        </w:rPr>
      </w:pPr>
      <w:r w:rsidRPr="000A7086">
        <w:rPr>
          <w:rFonts w:ascii="Arial" w:hAnsi="Arial"/>
          <w:szCs w:val="24"/>
          <w:lang w:val="en-GB"/>
        </w:rPr>
        <w:t>Dear Shareholders,</w:t>
      </w:r>
    </w:p>
    <w:p w:rsidR="007E197D" w:rsidRPr="000A7086" w:rsidRDefault="007E197D" w:rsidP="007E197D">
      <w:pPr>
        <w:spacing w:line="360" w:lineRule="auto"/>
        <w:jc w:val="both"/>
        <w:rPr>
          <w:rFonts w:ascii="Arial" w:hAnsi="Arial"/>
          <w:szCs w:val="24"/>
          <w:lang w:val="en-GB"/>
        </w:rPr>
      </w:pPr>
      <w:r w:rsidRPr="000A7086">
        <w:rPr>
          <w:rFonts w:ascii="Arial" w:hAnsi="Arial"/>
          <w:szCs w:val="24"/>
          <w:lang w:val="en-GB"/>
        </w:rPr>
        <w:t xml:space="preserve">you are called to the </w:t>
      </w:r>
      <w:r w:rsidR="00B417E0" w:rsidRPr="000A7086">
        <w:rPr>
          <w:rFonts w:ascii="Arial" w:hAnsi="Arial"/>
          <w:szCs w:val="24"/>
          <w:lang w:val="en-GB"/>
        </w:rPr>
        <w:t xml:space="preserve">Ordinary Shareholders’ Meeting </w:t>
      </w:r>
      <w:r w:rsidRPr="000A7086">
        <w:rPr>
          <w:rFonts w:ascii="Arial" w:hAnsi="Arial"/>
          <w:szCs w:val="24"/>
          <w:lang w:val="en-GB"/>
        </w:rPr>
        <w:t xml:space="preserve">to approve the </w:t>
      </w:r>
      <w:r w:rsidR="00B417E0" w:rsidRPr="000A7086">
        <w:rPr>
          <w:rFonts w:ascii="Arial" w:hAnsi="Arial"/>
          <w:szCs w:val="24"/>
          <w:lang w:val="en-GB"/>
        </w:rPr>
        <w:t xml:space="preserve">Regulation </w:t>
      </w:r>
      <w:r w:rsidRPr="000A7086">
        <w:rPr>
          <w:rFonts w:ascii="Arial" w:hAnsi="Arial"/>
          <w:szCs w:val="24"/>
          <w:lang w:val="en-GB"/>
        </w:rPr>
        <w:t xml:space="preserve">of </w:t>
      </w:r>
      <w:r w:rsidR="00B417E0" w:rsidRPr="000A7086">
        <w:rPr>
          <w:rFonts w:ascii="Arial" w:hAnsi="Arial"/>
          <w:szCs w:val="24"/>
          <w:lang w:val="en-GB"/>
        </w:rPr>
        <w:t>Shareholders’ Meetings</w:t>
      </w:r>
      <w:r w:rsidRPr="000A7086">
        <w:rPr>
          <w:rFonts w:ascii="Arial" w:hAnsi="Arial"/>
          <w:szCs w:val="24"/>
          <w:lang w:val="en-GB"/>
        </w:rPr>
        <w:t xml:space="preserve">, drafted in order to ensure </w:t>
      </w:r>
      <w:r w:rsidR="000A7086" w:rsidRPr="000A7086">
        <w:rPr>
          <w:rFonts w:ascii="Arial" w:hAnsi="Arial"/>
          <w:szCs w:val="24"/>
          <w:lang w:val="en-GB"/>
        </w:rPr>
        <w:t xml:space="preserve">Shareholders’ Meetings </w:t>
      </w:r>
      <w:r w:rsidRPr="000A7086">
        <w:rPr>
          <w:rFonts w:ascii="Arial" w:hAnsi="Arial"/>
          <w:szCs w:val="24"/>
          <w:lang w:val="en-GB"/>
        </w:rPr>
        <w:t>are conducted in an orderly and effective manner.</w:t>
      </w:r>
    </w:p>
    <w:p w:rsidR="007E197D" w:rsidRPr="000A7086" w:rsidRDefault="007E197D" w:rsidP="007E197D">
      <w:pPr>
        <w:spacing w:line="360" w:lineRule="auto"/>
        <w:jc w:val="both"/>
        <w:rPr>
          <w:rFonts w:ascii="Arial" w:hAnsi="Arial"/>
          <w:szCs w:val="24"/>
          <w:lang w:val="en-GB"/>
        </w:rPr>
      </w:pPr>
      <w:r w:rsidRPr="000A7086">
        <w:rPr>
          <w:rFonts w:ascii="Arial" w:hAnsi="Arial"/>
          <w:szCs w:val="24"/>
          <w:lang w:val="en-GB"/>
        </w:rPr>
        <w:t>Therefore, the Board of Directors submits for your approval the following</w:t>
      </w:r>
    </w:p>
    <w:p w:rsidR="007E197D" w:rsidRPr="000A7086" w:rsidRDefault="007E197D" w:rsidP="007E197D">
      <w:pPr>
        <w:spacing w:line="360" w:lineRule="auto"/>
        <w:jc w:val="center"/>
        <w:rPr>
          <w:rFonts w:ascii="Arial" w:hAnsi="Arial"/>
          <w:szCs w:val="24"/>
          <w:lang w:val="en-GB"/>
        </w:rPr>
      </w:pPr>
      <w:r w:rsidRPr="000A7086">
        <w:rPr>
          <w:rFonts w:ascii="Arial" w:hAnsi="Arial"/>
          <w:szCs w:val="24"/>
          <w:lang w:val="en-GB"/>
        </w:rPr>
        <w:t>proposal</w:t>
      </w:r>
    </w:p>
    <w:p w:rsidR="005F696F" w:rsidRPr="000A7086" w:rsidRDefault="005F696F" w:rsidP="005F696F">
      <w:pPr>
        <w:spacing w:line="360" w:lineRule="auto"/>
        <w:jc w:val="center"/>
        <w:rPr>
          <w:rFonts w:ascii="Arial" w:hAnsi="Arial" w:cs="Arial"/>
          <w:lang w:val="en-GB"/>
        </w:rPr>
      </w:pPr>
    </w:p>
    <w:p w:rsidR="007E197D" w:rsidRPr="000A7086" w:rsidRDefault="007E197D" w:rsidP="007E197D">
      <w:pPr>
        <w:spacing w:line="360" w:lineRule="auto"/>
        <w:jc w:val="both"/>
        <w:rPr>
          <w:rFonts w:ascii="Arial" w:hAnsi="Arial"/>
          <w:szCs w:val="24"/>
          <w:lang w:val="en-GB"/>
        </w:rPr>
      </w:pPr>
      <w:r w:rsidRPr="000A7086">
        <w:rPr>
          <w:rFonts w:ascii="Arial" w:hAnsi="Arial"/>
          <w:szCs w:val="24"/>
          <w:lang w:val="en-GB"/>
        </w:rPr>
        <w:t xml:space="preserve">The </w:t>
      </w:r>
      <w:r w:rsidR="00B417E0" w:rsidRPr="000A7086">
        <w:rPr>
          <w:rFonts w:ascii="Arial" w:hAnsi="Arial"/>
          <w:szCs w:val="24"/>
          <w:lang w:val="en-GB"/>
        </w:rPr>
        <w:t xml:space="preserve">Ordinary Shareholders’ Meeting </w:t>
      </w:r>
      <w:r w:rsidRPr="000A7086">
        <w:rPr>
          <w:rFonts w:ascii="Arial" w:hAnsi="Arial"/>
          <w:szCs w:val="24"/>
          <w:lang w:val="en-GB"/>
        </w:rPr>
        <w:t>of Mittel S.p.A.,</w:t>
      </w:r>
    </w:p>
    <w:p w:rsidR="007E197D" w:rsidRPr="000A7086" w:rsidRDefault="007E197D" w:rsidP="007E197D">
      <w:pPr>
        <w:pStyle w:val="Paragrafoelenco"/>
        <w:numPr>
          <w:ilvl w:val="0"/>
          <w:numId w:val="1"/>
        </w:numPr>
        <w:spacing w:line="360" w:lineRule="auto"/>
        <w:jc w:val="both"/>
        <w:rPr>
          <w:rFonts w:ascii="Arial" w:hAnsi="Arial"/>
          <w:szCs w:val="24"/>
          <w:lang w:val="en-GB"/>
        </w:rPr>
      </w:pPr>
      <w:r w:rsidRPr="000A7086">
        <w:rPr>
          <w:rFonts w:ascii="Arial" w:hAnsi="Arial"/>
          <w:szCs w:val="24"/>
          <w:lang w:val="en-GB"/>
        </w:rPr>
        <w:t>Having examined the report of the Board of Directors</w:t>
      </w:r>
    </w:p>
    <w:p w:rsidR="005F696F" w:rsidRPr="000A7086" w:rsidRDefault="005F696F" w:rsidP="005F696F">
      <w:pPr>
        <w:spacing w:line="360" w:lineRule="auto"/>
        <w:jc w:val="both"/>
        <w:rPr>
          <w:rFonts w:ascii="Arial" w:hAnsi="Arial" w:cs="Arial"/>
          <w:lang w:val="en-GB"/>
        </w:rPr>
      </w:pPr>
    </w:p>
    <w:p w:rsidR="007E197D" w:rsidRPr="000A7086" w:rsidRDefault="007E197D" w:rsidP="007E197D">
      <w:pPr>
        <w:spacing w:line="360" w:lineRule="auto"/>
        <w:jc w:val="center"/>
        <w:rPr>
          <w:rFonts w:ascii="Arial" w:hAnsi="Arial"/>
          <w:szCs w:val="24"/>
          <w:lang w:val="en-GB"/>
        </w:rPr>
      </w:pPr>
      <w:r w:rsidRPr="000A7086">
        <w:rPr>
          <w:rFonts w:ascii="Arial" w:hAnsi="Arial"/>
          <w:szCs w:val="24"/>
          <w:lang w:val="en-GB"/>
        </w:rPr>
        <w:t>resolves</w:t>
      </w:r>
    </w:p>
    <w:p w:rsidR="00EC6A83" w:rsidRPr="000A7086" w:rsidRDefault="00EC6A83" w:rsidP="00EC6A83">
      <w:pPr>
        <w:spacing w:line="360" w:lineRule="auto"/>
        <w:jc w:val="both"/>
        <w:rPr>
          <w:rFonts w:ascii="Arial" w:hAnsi="Arial"/>
          <w:szCs w:val="24"/>
          <w:lang w:val="en-GB"/>
        </w:rPr>
      </w:pPr>
      <w:r w:rsidRPr="000A7086">
        <w:rPr>
          <w:rFonts w:ascii="Arial" w:hAnsi="Arial"/>
          <w:szCs w:val="24"/>
          <w:lang w:val="en-GB"/>
        </w:rPr>
        <w:t>to approve the Regulation of Shareholders’ Meetings, according to the terms of the text below, referenced in full:</w:t>
      </w:r>
    </w:p>
    <w:p w:rsidR="005F696F" w:rsidRPr="000A7086" w:rsidRDefault="005F696F" w:rsidP="005F696F">
      <w:pPr>
        <w:spacing w:line="360" w:lineRule="auto"/>
        <w:jc w:val="both"/>
        <w:rPr>
          <w:rFonts w:ascii="Arial" w:hAnsi="Arial" w:cs="Arial"/>
          <w:i/>
          <w:lang w:val="en-GB"/>
        </w:rPr>
      </w:pPr>
    </w:p>
    <w:p w:rsidR="00EC6A83" w:rsidRPr="000A7086" w:rsidRDefault="00EC6A83" w:rsidP="00EC6A83">
      <w:pPr>
        <w:spacing w:line="360" w:lineRule="auto"/>
        <w:jc w:val="center"/>
        <w:rPr>
          <w:rFonts w:ascii="Arial" w:hAnsi="Arial"/>
          <w:i/>
          <w:szCs w:val="24"/>
          <w:lang w:val="en-GB"/>
        </w:rPr>
      </w:pPr>
      <w:r w:rsidRPr="000A7086">
        <w:rPr>
          <w:rFonts w:ascii="Arial" w:hAnsi="Arial"/>
          <w:i/>
          <w:szCs w:val="24"/>
          <w:lang w:val="en-GB"/>
        </w:rPr>
        <w:t>Art. 1</w:t>
      </w:r>
    </w:p>
    <w:p w:rsidR="004C3E22" w:rsidRPr="000A7086" w:rsidRDefault="004C3E22" w:rsidP="004C3E22">
      <w:pPr>
        <w:spacing w:line="360" w:lineRule="auto"/>
        <w:jc w:val="both"/>
        <w:rPr>
          <w:rFonts w:ascii="Arial" w:hAnsi="Arial"/>
          <w:szCs w:val="24"/>
          <w:lang w:val="en-GB"/>
        </w:rPr>
      </w:pPr>
      <w:r w:rsidRPr="000A7086">
        <w:rPr>
          <w:rFonts w:ascii="Arial" w:hAnsi="Arial"/>
          <w:i/>
          <w:szCs w:val="24"/>
          <w:lang w:val="en-GB"/>
        </w:rPr>
        <w:t xml:space="preserve">The holding of the </w:t>
      </w:r>
      <w:r w:rsidR="00B417E0" w:rsidRPr="000A7086">
        <w:rPr>
          <w:rFonts w:ascii="Arial" w:hAnsi="Arial"/>
          <w:i/>
          <w:szCs w:val="24"/>
          <w:lang w:val="en-GB"/>
        </w:rPr>
        <w:t>Ordinary</w:t>
      </w:r>
      <w:r w:rsidRPr="000A7086">
        <w:rPr>
          <w:rFonts w:ascii="Arial" w:hAnsi="Arial"/>
          <w:i/>
          <w:szCs w:val="24"/>
          <w:lang w:val="en-GB"/>
        </w:rPr>
        <w:t xml:space="preserve"> and </w:t>
      </w:r>
      <w:r w:rsidR="00B417E0" w:rsidRPr="000A7086">
        <w:rPr>
          <w:rFonts w:ascii="Arial" w:hAnsi="Arial"/>
          <w:i/>
          <w:szCs w:val="24"/>
          <w:lang w:val="en-GB"/>
        </w:rPr>
        <w:t xml:space="preserve">Extraordinary Shareholders’ Meeting </w:t>
      </w:r>
      <w:r w:rsidRPr="000A7086">
        <w:rPr>
          <w:rFonts w:ascii="Arial" w:hAnsi="Arial"/>
          <w:i/>
          <w:szCs w:val="24"/>
          <w:lang w:val="en-GB"/>
        </w:rPr>
        <w:t xml:space="preserve">of Mittel S.p.A., with offices in Milan Piazza A. Diaz 7 (hereinafter the “Company”), is regulated by law, the Articles of Association, by this Regulation, and where not provided for by the latter, by the Chairman of the </w:t>
      </w:r>
      <w:r w:rsidR="00B417E0" w:rsidRPr="000A7086">
        <w:rPr>
          <w:rFonts w:ascii="Arial" w:hAnsi="Arial"/>
          <w:i/>
          <w:szCs w:val="24"/>
          <w:lang w:val="en-GB"/>
        </w:rPr>
        <w:t>Shareholders’ Meeting</w:t>
      </w:r>
      <w:r w:rsidRPr="000A7086">
        <w:rPr>
          <w:rFonts w:ascii="Arial" w:hAnsi="Arial"/>
          <w:i/>
          <w:szCs w:val="24"/>
          <w:lang w:val="en-GB"/>
        </w:rPr>
        <w:t xml:space="preserve">, in exercising his powers.  </w:t>
      </w:r>
    </w:p>
    <w:p w:rsidR="002403FA" w:rsidRPr="000A7086" w:rsidRDefault="002403FA" w:rsidP="002403FA">
      <w:pPr>
        <w:spacing w:line="360" w:lineRule="auto"/>
        <w:jc w:val="both"/>
        <w:rPr>
          <w:rFonts w:ascii="Arial" w:hAnsi="Arial"/>
          <w:i/>
          <w:szCs w:val="24"/>
          <w:lang w:val="en-GB"/>
        </w:rPr>
      </w:pPr>
      <w:r w:rsidRPr="000A7086">
        <w:rPr>
          <w:rFonts w:ascii="Arial" w:hAnsi="Arial"/>
          <w:i/>
          <w:szCs w:val="24"/>
          <w:lang w:val="en-GB"/>
        </w:rPr>
        <w:t xml:space="preserve">This Regulation, where compatible, is also applied to </w:t>
      </w:r>
      <w:r w:rsidR="00B417E0" w:rsidRPr="000A7086">
        <w:rPr>
          <w:rFonts w:ascii="Arial" w:hAnsi="Arial"/>
          <w:i/>
          <w:szCs w:val="24"/>
          <w:lang w:val="en-GB"/>
        </w:rPr>
        <w:t xml:space="preserve">Meetings </w:t>
      </w:r>
      <w:r w:rsidRPr="000A7086">
        <w:rPr>
          <w:rFonts w:ascii="Arial" w:hAnsi="Arial"/>
          <w:i/>
          <w:szCs w:val="24"/>
          <w:lang w:val="en-GB"/>
        </w:rPr>
        <w:t xml:space="preserve">of the </w:t>
      </w:r>
      <w:r w:rsidR="00B417E0" w:rsidRPr="000A7086">
        <w:rPr>
          <w:rFonts w:ascii="Arial" w:hAnsi="Arial"/>
          <w:i/>
          <w:szCs w:val="24"/>
          <w:lang w:val="en-GB"/>
        </w:rPr>
        <w:t>C</w:t>
      </w:r>
      <w:r w:rsidRPr="000A7086">
        <w:rPr>
          <w:rFonts w:ascii="Arial" w:hAnsi="Arial"/>
          <w:i/>
          <w:szCs w:val="24"/>
          <w:lang w:val="en-GB"/>
        </w:rPr>
        <w:t>ompany’s bondholders.</w:t>
      </w:r>
    </w:p>
    <w:p w:rsidR="004C3E22" w:rsidRPr="000A7086" w:rsidRDefault="004C3E22" w:rsidP="004C3E22">
      <w:pPr>
        <w:spacing w:line="360" w:lineRule="auto"/>
        <w:jc w:val="center"/>
        <w:rPr>
          <w:rFonts w:ascii="Arial" w:hAnsi="Arial"/>
          <w:i/>
          <w:szCs w:val="24"/>
          <w:lang w:val="en-GB"/>
        </w:rPr>
      </w:pPr>
      <w:r w:rsidRPr="000A7086">
        <w:rPr>
          <w:rFonts w:ascii="Arial" w:hAnsi="Arial"/>
          <w:i/>
          <w:szCs w:val="24"/>
          <w:lang w:val="en-GB"/>
        </w:rPr>
        <w:t>Art. 2</w:t>
      </w:r>
    </w:p>
    <w:p w:rsidR="004C3E22" w:rsidRPr="000A7086" w:rsidRDefault="004C3E22" w:rsidP="004C3E22">
      <w:pPr>
        <w:spacing w:line="360" w:lineRule="auto"/>
        <w:jc w:val="both"/>
        <w:rPr>
          <w:rFonts w:ascii="Arial" w:hAnsi="Arial"/>
          <w:i/>
          <w:szCs w:val="24"/>
          <w:lang w:val="en-GB"/>
        </w:rPr>
      </w:pPr>
      <w:r w:rsidRPr="000A7086">
        <w:rPr>
          <w:rFonts w:ascii="Arial" w:hAnsi="Arial"/>
          <w:i/>
          <w:szCs w:val="24"/>
          <w:lang w:val="en-GB"/>
        </w:rPr>
        <w:t xml:space="preserve">The methods and terms for participating in the </w:t>
      </w:r>
      <w:r w:rsidR="00B417E0" w:rsidRPr="000A7086">
        <w:rPr>
          <w:rFonts w:ascii="Arial" w:hAnsi="Arial"/>
          <w:i/>
          <w:szCs w:val="24"/>
          <w:lang w:val="en-GB"/>
        </w:rPr>
        <w:t xml:space="preserve">Shareholders’ Meeting </w:t>
      </w:r>
      <w:r w:rsidRPr="000A7086">
        <w:rPr>
          <w:rFonts w:ascii="Arial" w:hAnsi="Arial"/>
          <w:i/>
          <w:szCs w:val="24"/>
          <w:lang w:val="en-GB"/>
        </w:rPr>
        <w:t>are indicated in the call notice published by the Board of Directors according to law and the Articles of Association.</w:t>
      </w:r>
    </w:p>
    <w:p w:rsidR="00E15E75" w:rsidRPr="000A7086" w:rsidRDefault="00E15E75" w:rsidP="00E15E75">
      <w:pPr>
        <w:spacing w:line="360" w:lineRule="auto"/>
        <w:jc w:val="both"/>
        <w:rPr>
          <w:rFonts w:ascii="Arial" w:hAnsi="Arial"/>
          <w:i/>
          <w:szCs w:val="24"/>
          <w:lang w:val="en-GB"/>
        </w:rPr>
      </w:pPr>
      <w:r w:rsidRPr="000A7086">
        <w:rPr>
          <w:rFonts w:ascii="Arial" w:hAnsi="Arial"/>
          <w:i/>
          <w:szCs w:val="24"/>
          <w:lang w:val="en-GB"/>
        </w:rPr>
        <w:t>Those with voting rights pursuant to the Articles of Association and the applicable legal and regulat</w:t>
      </w:r>
      <w:r w:rsidR="000A7086" w:rsidRPr="000A7086">
        <w:rPr>
          <w:rFonts w:ascii="Arial" w:hAnsi="Arial"/>
          <w:i/>
          <w:szCs w:val="24"/>
          <w:lang w:val="en-GB"/>
        </w:rPr>
        <w:t>ory provisions, members of the C</w:t>
      </w:r>
      <w:r w:rsidRPr="000A7086">
        <w:rPr>
          <w:rFonts w:ascii="Arial" w:hAnsi="Arial"/>
          <w:i/>
          <w:szCs w:val="24"/>
          <w:lang w:val="en-GB"/>
        </w:rPr>
        <w:t xml:space="preserve">ompany’s Board of Directors, Board of Statutory Auditors and General Management are entitled to take part in the </w:t>
      </w:r>
      <w:r w:rsidR="00B417E0" w:rsidRPr="000A7086">
        <w:rPr>
          <w:rFonts w:ascii="Arial" w:hAnsi="Arial"/>
          <w:i/>
          <w:szCs w:val="24"/>
          <w:lang w:val="en-GB"/>
        </w:rPr>
        <w:t>Shareholders’ Meeting</w:t>
      </w:r>
      <w:r w:rsidRPr="000A7086">
        <w:rPr>
          <w:rFonts w:ascii="Arial" w:hAnsi="Arial"/>
          <w:i/>
          <w:szCs w:val="24"/>
          <w:lang w:val="en-GB"/>
        </w:rPr>
        <w:t>.</w:t>
      </w:r>
    </w:p>
    <w:p w:rsidR="0043114B" w:rsidRPr="000A7086" w:rsidRDefault="0043114B" w:rsidP="0043114B">
      <w:pPr>
        <w:spacing w:line="360" w:lineRule="auto"/>
        <w:jc w:val="both"/>
        <w:rPr>
          <w:rFonts w:ascii="Arial" w:hAnsi="Arial"/>
          <w:i/>
          <w:szCs w:val="24"/>
          <w:lang w:val="en-GB"/>
        </w:rPr>
      </w:pPr>
      <w:r w:rsidRPr="000A7086">
        <w:rPr>
          <w:rFonts w:ascii="Arial" w:hAnsi="Arial"/>
          <w:i/>
          <w:szCs w:val="24"/>
          <w:lang w:val="en-GB"/>
        </w:rPr>
        <w:t xml:space="preserve">Those without voting rights are also entitled to take part in the </w:t>
      </w:r>
      <w:r w:rsidR="00B417E0" w:rsidRPr="000A7086">
        <w:rPr>
          <w:rFonts w:ascii="Arial" w:hAnsi="Arial"/>
          <w:i/>
          <w:szCs w:val="24"/>
          <w:lang w:val="en-GB"/>
        </w:rPr>
        <w:t>Shareholders’ Meeting</w:t>
      </w:r>
      <w:r w:rsidRPr="000A7086">
        <w:rPr>
          <w:rFonts w:ascii="Arial" w:hAnsi="Arial"/>
          <w:i/>
          <w:szCs w:val="24"/>
          <w:lang w:val="en-GB"/>
        </w:rPr>
        <w:t>, in accordance with the limits of statutory, legal and regulatory provisions.</w:t>
      </w:r>
    </w:p>
    <w:p w:rsidR="0043114B" w:rsidRPr="000A7086" w:rsidRDefault="0043114B" w:rsidP="0043114B">
      <w:pPr>
        <w:spacing w:line="360" w:lineRule="auto"/>
        <w:jc w:val="both"/>
        <w:rPr>
          <w:rFonts w:ascii="Arial" w:hAnsi="Arial"/>
          <w:i/>
          <w:szCs w:val="24"/>
          <w:lang w:val="en-GB"/>
        </w:rPr>
      </w:pPr>
      <w:bookmarkStart w:id="0" w:name="_GoBack"/>
      <w:r w:rsidRPr="000A7086">
        <w:rPr>
          <w:rFonts w:ascii="Arial" w:hAnsi="Arial"/>
          <w:i/>
          <w:szCs w:val="24"/>
          <w:lang w:val="en-GB"/>
        </w:rPr>
        <w:t xml:space="preserve">On invitation of the Chairman, employees of the </w:t>
      </w:r>
      <w:r w:rsidR="00B417E0" w:rsidRPr="000A7086">
        <w:rPr>
          <w:rFonts w:ascii="Arial" w:hAnsi="Arial"/>
          <w:i/>
          <w:szCs w:val="24"/>
          <w:lang w:val="en-GB"/>
        </w:rPr>
        <w:t xml:space="preserve">Company </w:t>
      </w:r>
      <w:r w:rsidRPr="000A7086">
        <w:rPr>
          <w:rFonts w:ascii="Arial" w:hAnsi="Arial"/>
          <w:i/>
          <w:szCs w:val="24"/>
          <w:lang w:val="en-GB"/>
        </w:rPr>
        <w:t xml:space="preserve">or of Mittel Group companies, representatives of the independent auditors or other subjects whose presence is deemed useful in relation to the matters to be discussed or for the carrying out of the </w:t>
      </w:r>
      <w:r w:rsidR="00B417E0" w:rsidRPr="000A7086">
        <w:rPr>
          <w:rFonts w:ascii="Arial" w:hAnsi="Arial"/>
          <w:i/>
          <w:szCs w:val="24"/>
          <w:lang w:val="en-GB"/>
        </w:rPr>
        <w:t>Shareholders’ Meeting</w:t>
      </w:r>
      <w:r w:rsidRPr="000A7086">
        <w:rPr>
          <w:rFonts w:ascii="Arial" w:hAnsi="Arial"/>
          <w:i/>
          <w:szCs w:val="24"/>
          <w:lang w:val="en-GB"/>
        </w:rPr>
        <w:t xml:space="preserve">, can take part in the </w:t>
      </w:r>
      <w:r w:rsidR="00B417E0" w:rsidRPr="000A7086">
        <w:rPr>
          <w:rFonts w:ascii="Arial" w:hAnsi="Arial"/>
          <w:i/>
          <w:szCs w:val="24"/>
          <w:lang w:val="en-GB"/>
        </w:rPr>
        <w:t xml:space="preserve">Shareholders’ Meeting </w:t>
      </w:r>
      <w:r w:rsidRPr="000A7086">
        <w:rPr>
          <w:rFonts w:ascii="Arial" w:hAnsi="Arial"/>
          <w:i/>
          <w:szCs w:val="24"/>
          <w:lang w:val="en-GB"/>
        </w:rPr>
        <w:t>without voting rights.</w:t>
      </w:r>
    </w:p>
    <w:bookmarkEnd w:id="0"/>
    <w:p w:rsidR="0043114B" w:rsidRPr="000A7086" w:rsidRDefault="0043114B" w:rsidP="0043114B">
      <w:pPr>
        <w:spacing w:line="360" w:lineRule="auto"/>
        <w:jc w:val="both"/>
        <w:rPr>
          <w:rFonts w:ascii="Arial" w:hAnsi="Arial"/>
          <w:i/>
          <w:szCs w:val="24"/>
          <w:lang w:val="en-GB"/>
        </w:rPr>
      </w:pPr>
      <w:r w:rsidRPr="000A7086">
        <w:rPr>
          <w:rFonts w:ascii="Arial" w:hAnsi="Arial"/>
          <w:i/>
          <w:szCs w:val="24"/>
          <w:lang w:val="en-GB"/>
        </w:rPr>
        <w:t xml:space="preserve">With the Chairman’s consent, experts, financial analysts and accredited journalists identified beforehand can attend the </w:t>
      </w:r>
      <w:r w:rsidR="00B417E0" w:rsidRPr="000A7086">
        <w:rPr>
          <w:rFonts w:ascii="Arial" w:hAnsi="Arial"/>
          <w:i/>
          <w:szCs w:val="24"/>
          <w:lang w:val="en-GB"/>
        </w:rPr>
        <w:t xml:space="preserve">Shareholders’ Meeting </w:t>
      </w:r>
      <w:r w:rsidRPr="000A7086">
        <w:rPr>
          <w:rFonts w:ascii="Arial" w:hAnsi="Arial"/>
          <w:i/>
          <w:szCs w:val="24"/>
          <w:lang w:val="en-GB"/>
        </w:rPr>
        <w:t>without participation and voting rights.</w:t>
      </w:r>
    </w:p>
    <w:p w:rsidR="0043114B" w:rsidRPr="000A7086" w:rsidRDefault="0043114B" w:rsidP="0043114B">
      <w:pPr>
        <w:spacing w:line="360" w:lineRule="auto"/>
        <w:jc w:val="center"/>
        <w:rPr>
          <w:rFonts w:ascii="Arial" w:hAnsi="Arial"/>
          <w:i/>
          <w:szCs w:val="24"/>
          <w:lang w:val="en-GB"/>
        </w:rPr>
      </w:pPr>
      <w:r w:rsidRPr="000A7086">
        <w:rPr>
          <w:rFonts w:ascii="Arial" w:hAnsi="Arial"/>
          <w:i/>
          <w:szCs w:val="24"/>
          <w:lang w:val="en-GB"/>
        </w:rPr>
        <w:t>Art. 3</w:t>
      </w:r>
    </w:p>
    <w:p w:rsidR="00F63A7C" w:rsidRPr="000A7086" w:rsidRDefault="00F63A7C" w:rsidP="00F63A7C">
      <w:pPr>
        <w:spacing w:line="360" w:lineRule="auto"/>
        <w:jc w:val="both"/>
        <w:rPr>
          <w:rFonts w:ascii="Arial" w:hAnsi="Arial"/>
          <w:szCs w:val="24"/>
          <w:lang w:val="en-GB"/>
        </w:rPr>
      </w:pPr>
      <w:r w:rsidRPr="000A7086">
        <w:rPr>
          <w:rFonts w:ascii="Arial" w:hAnsi="Arial"/>
          <w:i/>
          <w:szCs w:val="24"/>
          <w:lang w:val="en-GB"/>
        </w:rPr>
        <w:lastRenderedPageBreak/>
        <w:t xml:space="preserve">Those entitled to attend the </w:t>
      </w:r>
      <w:r w:rsidR="00B417E0" w:rsidRPr="000A7086">
        <w:rPr>
          <w:rFonts w:ascii="Arial" w:hAnsi="Arial"/>
          <w:i/>
          <w:szCs w:val="24"/>
          <w:lang w:val="en-GB"/>
        </w:rPr>
        <w:t xml:space="preserve">Shareholders’ Meeting </w:t>
      </w:r>
      <w:r w:rsidRPr="000A7086">
        <w:rPr>
          <w:rFonts w:ascii="Arial" w:hAnsi="Arial"/>
          <w:i/>
          <w:szCs w:val="24"/>
          <w:lang w:val="en-GB"/>
        </w:rPr>
        <w:t xml:space="preserve">must show a personal </w:t>
      </w:r>
      <w:r w:rsidR="000A7086" w:rsidRPr="000A7086">
        <w:rPr>
          <w:rFonts w:ascii="Arial" w:hAnsi="Arial"/>
          <w:i/>
          <w:szCs w:val="24"/>
          <w:lang w:val="en-GB"/>
        </w:rPr>
        <w:t>identification document to the C</w:t>
      </w:r>
      <w:r w:rsidRPr="000A7086">
        <w:rPr>
          <w:rFonts w:ascii="Arial" w:hAnsi="Arial"/>
          <w:i/>
          <w:szCs w:val="24"/>
          <w:lang w:val="en-GB"/>
        </w:rPr>
        <w:t xml:space="preserve">ompany’s appointed staff member. </w:t>
      </w:r>
    </w:p>
    <w:p w:rsidR="00F63A7C" w:rsidRPr="000A7086" w:rsidRDefault="00F63A7C" w:rsidP="00F63A7C">
      <w:pPr>
        <w:spacing w:line="360" w:lineRule="auto"/>
        <w:jc w:val="both"/>
        <w:rPr>
          <w:rFonts w:ascii="Arial" w:hAnsi="Arial"/>
          <w:szCs w:val="24"/>
          <w:lang w:val="en-GB"/>
        </w:rPr>
      </w:pPr>
      <w:r w:rsidRPr="000A7086">
        <w:rPr>
          <w:rFonts w:ascii="Arial" w:hAnsi="Arial"/>
          <w:i/>
          <w:szCs w:val="24"/>
          <w:lang w:val="en-GB"/>
        </w:rPr>
        <w:t xml:space="preserve">Those who attend the </w:t>
      </w:r>
      <w:r w:rsidR="00B417E0" w:rsidRPr="000A7086">
        <w:rPr>
          <w:rFonts w:ascii="Arial" w:hAnsi="Arial"/>
          <w:i/>
          <w:szCs w:val="24"/>
          <w:lang w:val="en-GB"/>
        </w:rPr>
        <w:t xml:space="preserve">Shareholders’ Meeting </w:t>
      </w:r>
      <w:r w:rsidRPr="000A7086">
        <w:rPr>
          <w:rFonts w:ascii="Arial" w:hAnsi="Arial"/>
          <w:i/>
          <w:szCs w:val="24"/>
          <w:lang w:val="en-GB"/>
        </w:rPr>
        <w:t xml:space="preserve">as representatives for one or more subjects with voting rights, including therein the representative appointed by the </w:t>
      </w:r>
      <w:r w:rsidR="00B417E0" w:rsidRPr="000A7086">
        <w:rPr>
          <w:rFonts w:ascii="Arial" w:hAnsi="Arial"/>
          <w:i/>
          <w:szCs w:val="24"/>
          <w:lang w:val="en-GB"/>
        </w:rPr>
        <w:t>Company</w:t>
      </w:r>
      <w:r w:rsidRPr="000A7086">
        <w:rPr>
          <w:rFonts w:ascii="Arial" w:hAnsi="Arial"/>
          <w:i/>
          <w:szCs w:val="24"/>
          <w:lang w:val="en-GB"/>
        </w:rPr>
        <w:t xml:space="preserve">, must show a personal identification document to the </w:t>
      </w:r>
      <w:r w:rsidR="00B417E0" w:rsidRPr="000A7086">
        <w:rPr>
          <w:rFonts w:ascii="Arial" w:hAnsi="Arial"/>
          <w:i/>
          <w:szCs w:val="24"/>
          <w:lang w:val="en-GB"/>
        </w:rPr>
        <w:t>C</w:t>
      </w:r>
      <w:r w:rsidRPr="000A7086">
        <w:rPr>
          <w:rFonts w:ascii="Arial" w:hAnsi="Arial"/>
          <w:i/>
          <w:szCs w:val="24"/>
          <w:lang w:val="en-GB"/>
        </w:rPr>
        <w:t xml:space="preserve">ompany’s appointed staff member, and the proxy documentation, including electronic, pursuant to the applicable legal and regulatory provisions. </w:t>
      </w:r>
    </w:p>
    <w:p w:rsidR="00F63A7C" w:rsidRPr="000A7086" w:rsidRDefault="00F63A7C" w:rsidP="00F63A7C">
      <w:pPr>
        <w:spacing w:line="360" w:lineRule="auto"/>
        <w:jc w:val="both"/>
        <w:rPr>
          <w:rFonts w:ascii="Arial" w:hAnsi="Arial"/>
          <w:i/>
          <w:szCs w:val="24"/>
          <w:lang w:val="en-GB"/>
        </w:rPr>
      </w:pPr>
      <w:r w:rsidRPr="000A7086">
        <w:rPr>
          <w:rFonts w:ascii="Arial" w:hAnsi="Arial"/>
          <w:i/>
          <w:szCs w:val="24"/>
          <w:lang w:val="en-GB"/>
        </w:rPr>
        <w:t xml:space="preserve">The </w:t>
      </w:r>
      <w:r w:rsidR="000A7086" w:rsidRPr="000A7086">
        <w:rPr>
          <w:rFonts w:ascii="Arial" w:hAnsi="Arial"/>
          <w:i/>
          <w:szCs w:val="24"/>
          <w:lang w:val="en-GB"/>
        </w:rPr>
        <w:t>C</w:t>
      </w:r>
      <w:r w:rsidRPr="000A7086">
        <w:rPr>
          <w:rFonts w:ascii="Arial" w:hAnsi="Arial"/>
          <w:i/>
          <w:szCs w:val="24"/>
          <w:lang w:val="en-GB"/>
        </w:rPr>
        <w:t xml:space="preserve">ompany’s appointed staff member, after conducting the necessary checks, issues a special document which must be kept for the duration of the </w:t>
      </w:r>
      <w:r w:rsidR="003D323F" w:rsidRPr="000A7086">
        <w:rPr>
          <w:rFonts w:ascii="Arial" w:hAnsi="Arial"/>
          <w:i/>
          <w:szCs w:val="24"/>
          <w:lang w:val="en-GB"/>
        </w:rPr>
        <w:t xml:space="preserve">shareholders’ meeting </w:t>
      </w:r>
      <w:r w:rsidRPr="000A7086">
        <w:rPr>
          <w:rFonts w:ascii="Arial" w:hAnsi="Arial"/>
          <w:i/>
          <w:szCs w:val="24"/>
          <w:lang w:val="en-GB"/>
        </w:rPr>
        <w:t>proceedings.</w:t>
      </w:r>
    </w:p>
    <w:p w:rsidR="002770AD" w:rsidRPr="000A7086" w:rsidRDefault="002770AD" w:rsidP="002770AD">
      <w:pPr>
        <w:spacing w:line="360" w:lineRule="auto"/>
        <w:jc w:val="both"/>
        <w:rPr>
          <w:rFonts w:ascii="Arial" w:hAnsi="Arial"/>
          <w:i/>
          <w:szCs w:val="24"/>
          <w:lang w:val="en-GB"/>
        </w:rPr>
      </w:pPr>
      <w:r w:rsidRPr="000A7086">
        <w:rPr>
          <w:rFonts w:ascii="Arial" w:hAnsi="Arial"/>
          <w:i/>
          <w:szCs w:val="24"/>
          <w:lang w:val="en-GB"/>
        </w:rPr>
        <w:t xml:space="preserve">Personal identification and verification of the right to attend the </w:t>
      </w:r>
      <w:r w:rsidR="00B417E0" w:rsidRPr="000A7086">
        <w:rPr>
          <w:rFonts w:ascii="Arial" w:hAnsi="Arial"/>
          <w:i/>
          <w:szCs w:val="24"/>
          <w:lang w:val="en-GB"/>
        </w:rPr>
        <w:t xml:space="preserve">Shareholders’ Meeting </w:t>
      </w:r>
      <w:r w:rsidRPr="000A7086">
        <w:rPr>
          <w:rFonts w:ascii="Arial" w:hAnsi="Arial"/>
          <w:i/>
          <w:szCs w:val="24"/>
          <w:lang w:val="en-GB"/>
        </w:rPr>
        <w:t xml:space="preserve">shall begin at least 30 minutes (thirty) before the time set for the </w:t>
      </w:r>
      <w:r w:rsidR="000A7086" w:rsidRPr="000A7086">
        <w:rPr>
          <w:rFonts w:ascii="Arial" w:hAnsi="Arial"/>
          <w:i/>
          <w:szCs w:val="24"/>
          <w:lang w:val="en-GB"/>
        </w:rPr>
        <w:t>Meeting</w:t>
      </w:r>
      <w:r w:rsidRPr="000A7086">
        <w:rPr>
          <w:rFonts w:ascii="Arial" w:hAnsi="Arial"/>
          <w:i/>
          <w:szCs w:val="24"/>
          <w:lang w:val="en-GB"/>
        </w:rPr>
        <w:t>.</w:t>
      </w:r>
    </w:p>
    <w:p w:rsidR="002770AD" w:rsidRPr="000A7086" w:rsidRDefault="002770AD" w:rsidP="002770AD">
      <w:pPr>
        <w:spacing w:line="360" w:lineRule="auto"/>
        <w:jc w:val="both"/>
        <w:rPr>
          <w:rFonts w:ascii="Arial" w:hAnsi="Arial"/>
          <w:i/>
          <w:szCs w:val="24"/>
          <w:lang w:val="en-GB"/>
        </w:rPr>
      </w:pPr>
      <w:r w:rsidRPr="000A7086">
        <w:rPr>
          <w:rFonts w:ascii="Arial" w:hAnsi="Arial"/>
          <w:i/>
          <w:szCs w:val="24"/>
          <w:lang w:val="en-GB"/>
        </w:rPr>
        <w:t xml:space="preserve">Participants who, after being admitted to the </w:t>
      </w:r>
      <w:r w:rsidR="00B417E0" w:rsidRPr="000A7086">
        <w:rPr>
          <w:rFonts w:ascii="Arial" w:hAnsi="Arial"/>
          <w:i/>
          <w:szCs w:val="24"/>
          <w:lang w:val="en-GB"/>
        </w:rPr>
        <w:t>Shareholders’ Meeting</w:t>
      </w:r>
      <w:r w:rsidRPr="000A7086">
        <w:rPr>
          <w:rFonts w:ascii="Arial" w:hAnsi="Arial"/>
          <w:i/>
          <w:szCs w:val="24"/>
          <w:lang w:val="en-GB"/>
        </w:rPr>
        <w:t>, intend for any reason to leave the premises where it is being held, must inform the auxiliary staff.</w:t>
      </w:r>
    </w:p>
    <w:p w:rsidR="002770AD" w:rsidRPr="000A7086" w:rsidRDefault="002770AD" w:rsidP="002770AD">
      <w:pPr>
        <w:spacing w:line="360" w:lineRule="auto"/>
        <w:jc w:val="center"/>
        <w:rPr>
          <w:rFonts w:ascii="Arial" w:hAnsi="Arial"/>
          <w:i/>
          <w:szCs w:val="24"/>
          <w:lang w:val="en-GB"/>
        </w:rPr>
      </w:pPr>
      <w:r w:rsidRPr="000A7086">
        <w:rPr>
          <w:rFonts w:ascii="Arial" w:hAnsi="Arial"/>
          <w:i/>
          <w:szCs w:val="24"/>
          <w:lang w:val="en-GB"/>
        </w:rPr>
        <w:t>Art. 4</w:t>
      </w:r>
    </w:p>
    <w:p w:rsidR="002770AD" w:rsidRPr="000A7086" w:rsidRDefault="002770AD" w:rsidP="002770AD">
      <w:pPr>
        <w:spacing w:line="360" w:lineRule="auto"/>
        <w:jc w:val="both"/>
        <w:rPr>
          <w:rFonts w:ascii="Arial" w:hAnsi="Arial"/>
          <w:i/>
          <w:szCs w:val="24"/>
          <w:lang w:val="en-GB"/>
        </w:rPr>
      </w:pPr>
      <w:r w:rsidRPr="000A7086">
        <w:rPr>
          <w:rFonts w:ascii="Arial" w:hAnsi="Arial"/>
          <w:i/>
          <w:szCs w:val="24"/>
          <w:lang w:val="en-GB"/>
        </w:rPr>
        <w:t xml:space="preserve">The </w:t>
      </w:r>
      <w:r w:rsidR="000A7086" w:rsidRPr="000A7086">
        <w:rPr>
          <w:rFonts w:ascii="Arial" w:hAnsi="Arial"/>
          <w:i/>
          <w:szCs w:val="24"/>
          <w:lang w:val="en-GB"/>
        </w:rPr>
        <w:t xml:space="preserve">Shareholders’ Meeting </w:t>
      </w:r>
      <w:r w:rsidRPr="000A7086">
        <w:rPr>
          <w:rFonts w:ascii="Arial" w:hAnsi="Arial"/>
          <w:i/>
          <w:szCs w:val="24"/>
          <w:lang w:val="en-GB"/>
        </w:rPr>
        <w:t xml:space="preserve">is chaired by the Chairman of the Board of Directors or someone acting on his behalf; in their absence, the </w:t>
      </w:r>
      <w:r w:rsidR="00B417E0" w:rsidRPr="000A7086">
        <w:rPr>
          <w:rFonts w:ascii="Arial" w:hAnsi="Arial"/>
          <w:i/>
          <w:szCs w:val="24"/>
          <w:lang w:val="en-GB"/>
        </w:rPr>
        <w:t xml:space="preserve">Shareholders’ Meeting </w:t>
      </w:r>
      <w:r w:rsidRPr="000A7086">
        <w:rPr>
          <w:rFonts w:ascii="Arial" w:hAnsi="Arial"/>
          <w:i/>
          <w:szCs w:val="24"/>
          <w:lang w:val="en-GB"/>
        </w:rPr>
        <w:t>elects its Chairman.</w:t>
      </w:r>
    </w:p>
    <w:p w:rsidR="002770AD" w:rsidRPr="000A7086" w:rsidRDefault="002770AD" w:rsidP="002770AD">
      <w:pPr>
        <w:spacing w:line="360" w:lineRule="auto"/>
        <w:jc w:val="both"/>
        <w:rPr>
          <w:rFonts w:ascii="Arial" w:hAnsi="Arial"/>
          <w:i/>
          <w:szCs w:val="24"/>
          <w:lang w:val="en-GB"/>
        </w:rPr>
      </w:pPr>
      <w:r w:rsidRPr="000A7086">
        <w:rPr>
          <w:rFonts w:ascii="Arial" w:hAnsi="Arial"/>
          <w:i/>
          <w:szCs w:val="24"/>
          <w:lang w:val="en-GB"/>
        </w:rPr>
        <w:t xml:space="preserve">The Chairman is assisted by a secretary, appointed by the </w:t>
      </w:r>
      <w:r w:rsidR="00B417E0" w:rsidRPr="000A7086">
        <w:rPr>
          <w:rFonts w:ascii="Arial" w:hAnsi="Arial"/>
          <w:i/>
          <w:szCs w:val="24"/>
          <w:lang w:val="en-GB"/>
        </w:rPr>
        <w:t>Shareholders’ Meeting</w:t>
      </w:r>
      <w:r w:rsidRPr="000A7086">
        <w:rPr>
          <w:rFonts w:ascii="Arial" w:hAnsi="Arial"/>
          <w:i/>
          <w:szCs w:val="24"/>
          <w:lang w:val="en-GB"/>
        </w:rPr>
        <w:t xml:space="preserve">, or by a Notary designated by the Chairman and appointed by the </w:t>
      </w:r>
      <w:r w:rsidR="00B417E0" w:rsidRPr="000A7086">
        <w:rPr>
          <w:rFonts w:ascii="Arial" w:hAnsi="Arial"/>
          <w:i/>
          <w:szCs w:val="24"/>
          <w:lang w:val="en-GB"/>
        </w:rPr>
        <w:t>Shareholders’ Meeting</w:t>
      </w:r>
      <w:r w:rsidRPr="000A7086">
        <w:rPr>
          <w:rFonts w:ascii="Arial" w:hAnsi="Arial"/>
          <w:i/>
          <w:szCs w:val="24"/>
          <w:lang w:val="en-GB"/>
        </w:rPr>
        <w:t>.</w:t>
      </w:r>
    </w:p>
    <w:p w:rsidR="00782A63" w:rsidRPr="000A7086" w:rsidRDefault="00782A63" w:rsidP="00782A63">
      <w:pPr>
        <w:spacing w:line="360" w:lineRule="auto"/>
        <w:jc w:val="both"/>
        <w:rPr>
          <w:rFonts w:ascii="Arial" w:hAnsi="Arial"/>
          <w:i/>
          <w:szCs w:val="24"/>
          <w:lang w:val="en-GB"/>
        </w:rPr>
      </w:pPr>
      <w:r w:rsidRPr="000A7086">
        <w:rPr>
          <w:rFonts w:ascii="Arial" w:hAnsi="Arial"/>
          <w:i/>
          <w:szCs w:val="24"/>
          <w:lang w:val="en-GB"/>
        </w:rPr>
        <w:t xml:space="preserve">Where necessary, the Chairman is assisted by two Scrutineers designated by him and appointed by the </w:t>
      </w:r>
      <w:r w:rsidR="00B417E0" w:rsidRPr="000A7086">
        <w:rPr>
          <w:rFonts w:ascii="Arial" w:hAnsi="Arial"/>
          <w:i/>
          <w:szCs w:val="24"/>
          <w:lang w:val="en-GB"/>
        </w:rPr>
        <w:t>Shareholders’ Meeting</w:t>
      </w:r>
      <w:r w:rsidRPr="000A7086">
        <w:rPr>
          <w:rFonts w:ascii="Arial" w:hAnsi="Arial"/>
          <w:i/>
          <w:szCs w:val="24"/>
          <w:lang w:val="en-GB"/>
        </w:rPr>
        <w:t>, and by auxiliary staff to ensure the necessary technical support and to maintain order.</w:t>
      </w:r>
    </w:p>
    <w:p w:rsidR="00F63A7C" w:rsidRPr="000A7086" w:rsidRDefault="00F63A7C" w:rsidP="00F63A7C">
      <w:pPr>
        <w:spacing w:line="360" w:lineRule="auto"/>
        <w:jc w:val="both"/>
        <w:rPr>
          <w:rFonts w:ascii="Arial" w:hAnsi="Arial"/>
          <w:szCs w:val="24"/>
          <w:lang w:val="en-GB"/>
        </w:rPr>
      </w:pPr>
      <w:r w:rsidRPr="000A7086">
        <w:rPr>
          <w:rFonts w:ascii="Arial" w:hAnsi="Arial"/>
          <w:i/>
          <w:szCs w:val="24"/>
          <w:lang w:val="en-GB"/>
        </w:rPr>
        <w:t xml:space="preserve">Unless indicated otherwise by the Chairman, audio/visual recording equipment may only be used in the </w:t>
      </w:r>
      <w:r w:rsidR="000A7086" w:rsidRPr="000A7086">
        <w:rPr>
          <w:rFonts w:ascii="Arial" w:hAnsi="Arial"/>
          <w:i/>
          <w:szCs w:val="24"/>
          <w:lang w:val="en-GB"/>
        </w:rPr>
        <w:t xml:space="preserve">Shareholders’ Meeting </w:t>
      </w:r>
      <w:r w:rsidRPr="000A7086">
        <w:rPr>
          <w:rFonts w:ascii="Arial" w:hAnsi="Arial"/>
          <w:i/>
          <w:szCs w:val="24"/>
          <w:lang w:val="en-GB"/>
        </w:rPr>
        <w:t xml:space="preserve">proceedings for the projection/transmission to places connected with a closed-circuit system, also to provide support to the Notary or the Secretary with the drafting of the minutes of the </w:t>
      </w:r>
      <w:r w:rsidR="00B417E0" w:rsidRPr="000A7086">
        <w:rPr>
          <w:rFonts w:ascii="Arial" w:hAnsi="Arial"/>
          <w:i/>
          <w:szCs w:val="24"/>
          <w:lang w:val="en-GB"/>
        </w:rPr>
        <w:t>Shareholders’ Meeting</w:t>
      </w:r>
      <w:r w:rsidRPr="000A7086">
        <w:rPr>
          <w:rFonts w:ascii="Arial" w:hAnsi="Arial"/>
          <w:i/>
          <w:szCs w:val="24"/>
          <w:lang w:val="en-GB"/>
        </w:rPr>
        <w:t xml:space="preserve">. </w:t>
      </w:r>
    </w:p>
    <w:p w:rsidR="00436F16" w:rsidRPr="000A7086" w:rsidRDefault="00436F16" w:rsidP="00436F16">
      <w:pPr>
        <w:spacing w:line="360" w:lineRule="auto"/>
        <w:jc w:val="both"/>
        <w:rPr>
          <w:rFonts w:ascii="Arial" w:hAnsi="Arial"/>
          <w:i/>
          <w:szCs w:val="24"/>
          <w:lang w:val="en-GB"/>
        </w:rPr>
      </w:pPr>
      <w:r w:rsidRPr="000A7086">
        <w:rPr>
          <w:rFonts w:ascii="Arial" w:hAnsi="Arial"/>
          <w:i/>
          <w:szCs w:val="24"/>
          <w:lang w:val="en-GB"/>
        </w:rPr>
        <w:t xml:space="preserve">Pursuant to law and the Articles of Association, the Chairman is responsible for directing the </w:t>
      </w:r>
      <w:r w:rsidR="000A7086" w:rsidRPr="000A7086">
        <w:rPr>
          <w:rFonts w:ascii="Arial" w:hAnsi="Arial"/>
          <w:i/>
          <w:szCs w:val="24"/>
          <w:lang w:val="en-GB"/>
        </w:rPr>
        <w:t xml:space="preserve">Shareholders’ Meeting </w:t>
      </w:r>
      <w:r w:rsidRPr="000A7086">
        <w:rPr>
          <w:rFonts w:ascii="Arial" w:hAnsi="Arial"/>
          <w:i/>
          <w:szCs w:val="24"/>
          <w:lang w:val="en-GB"/>
        </w:rPr>
        <w:t>proceedings, ensuring the best conditions for its orderly and effective conduct.</w:t>
      </w:r>
    </w:p>
    <w:p w:rsidR="00436F16" w:rsidRPr="000A7086" w:rsidRDefault="00436F16" w:rsidP="00436F16">
      <w:pPr>
        <w:spacing w:line="360" w:lineRule="auto"/>
        <w:jc w:val="center"/>
        <w:rPr>
          <w:rFonts w:ascii="Arial" w:hAnsi="Arial"/>
          <w:i/>
          <w:szCs w:val="24"/>
          <w:lang w:val="en-GB"/>
        </w:rPr>
      </w:pPr>
      <w:r w:rsidRPr="000A7086">
        <w:rPr>
          <w:rFonts w:ascii="Arial" w:hAnsi="Arial"/>
          <w:i/>
          <w:szCs w:val="24"/>
          <w:lang w:val="en-GB"/>
        </w:rPr>
        <w:t>Art. 5</w:t>
      </w:r>
    </w:p>
    <w:p w:rsidR="00E9006E" w:rsidRPr="000A7086" w:rsidRDefault="00E9006E" w:rsidP="00E9006E">
      <w:pPr>
        <w:spacing w:line="360" w:lineRule="auto"/>
        <w:jc w:val="both"/>
        <w:rPr>
          <w:rFonts w:ascii="Arial" w:hAnsi="Arial"/>
          <w:i/>
          <w:szCs w:val="24"/>
          <w:lang w:val="en-GB"/>
        </w:rPr>
      </w:pPr>
      <w:r w:rsidRPr="000A7086">
        <w:rPr>
          <w:rFonts w:ascii="Arial" w:hAnsi="Arial"/>
          <w:i/>
          <w:szCs w:val="24"/>
          <w:lang w:val="en-GB"/>
        </w:rPr>
        <w:t xml:space="preserve">The Chairman has full powers to ascertain whether the </w:t>
      </w:r>
      <w:r w:rsidR="00B417E0" w:rsidRPr="000A7086">
        <w:rPr>
          <w:rFonts w:ascii="Arial" w:hAnsi="Arial"/>
          <w:i/>
          <w:szCs w:val="24"/>
          <w:lang w:val="en-GB"/>
        </w:rPr>
        <w:t xml:space="preserve">Shareholders’ Meeting </w:t>
      </w:r>
      <w:r w:rsidRPr="000A7086">
        <w:rPr>
          <w:rFonts w:ascii="Arial" w:hAnsi="Arial"/>
          <w:i/>
          <w:szCs w:val="24"/>
          <w:lang w:val="en-GB"/>
        </w:rPr>
        <w:t xml:space="preserve">is validly constituted and whether it has reached a quorum for passing resolutions, to direct and regulate the discussion and the </w:t>
      </w:r>
      <w:r w:rsidR="000A7086" w:rsidRPr="000A7086">
        <w:rPr>
          <w:rFonts w:ascii="Arial" w:hAnsi="Arial"/>
          <w:i/>
          <w:szCs w:val="24"/>
          <w:lang w:val="en-GB"/>
        </w:rPr>
        <w:t xml:space="preserve">Shareholders’ Meeting </w:t>
      </w:r>
      <w:r w:rsidRPr="000A7086">
        <w:rPr>
          <w:rFonts w:ascii="Arial" w:hAnsi="Arial"/>
          <w:i/>
          <w:szCs w:val="24"/>
          <w:lang w:val="en-GB"/>
        </w:rPr>
        <w:t>proceedings and to establish the voting methods according to the provisions of the Articles of Association.</w:t>
      </w:r>
    </w:p>
    <w:p w:rsidR="005779FB" w:rsidRPr="000A7086" w:rsidRDefault="005779FB" w:rsidP="005779FB">
      <w:pPr>
        <w:spacing w:line="360" w:lineRule="auto"/>
        <w:jc w:val="both"/>
        <w:rPr>
          <w:rFonts w:ascii="Arial" w:hAnsi="Arial"/>
          <w:i/>
          <w:szCs w:val="24"/>
          <w:lang w:val="en-GB"/>
        </w:rPr>
      </w:pPr>
      <w:r w:rsidRPr="000A7086">
        <w:rPr>
          <w:rFonts w:ascii="Arial" w:hAnsi="Arial"/>
          <w:i/>
          <w:szCs w:val="24"/>
          <w:lang w:val="en-GB"/>
        </w:rPr>
        <w:t>Pursuant to the Articles of Association, the Chairman has full powers to verify the right to attend, the validity of the proxies and powers of attorney and the identity of those attending on their own behalf, by proxy or by power of attorney.</w:t>
      </w:r>
    </w:p>
    <w:p w:rsidR="005779FB" w:rsidRPr="000A7086" w:rsidRDefault="005779FB" w:rsidP="005779FB">
      <w:pPr>
        <w:spacing w:line="360" w:lineRule="auto"/>
        <w:jc w:val="both"/>
        <w:rPr>
          <w:rFonts w:ascii="Arial" w:hAnsi="Arial"/>
          <w:i/>
          <w:szCs w:val="24"/>
          <w:lang w:val="en-GB"/>
        </w:rPr>
      </w:pPr>
      <w:r w:rsidRPr="000A7086">
        <w:rPr>
          <w:rFonts w:ascii="Arial" w:hAnsi="Arial"/>
          <w:i/>
          <w:szCs w:val="24"/>
          <w:lang w:val="en-GB"/>
        </w:rPr>
        <w:t xml:space="preserve">The validity of the </w:t>
      </w:r>
      <w:r w:rsidR="00B417E0" w:rsidRPr="000A7086">
        <w:rPr>
          <w:rFonts w:ascii="Arial" w:hAnsi="Arial"/>
          <w:i/>
          <w:szCs w:val="24"/>
          <w:lang w:val="en-GB"/>
        </w:rPr>
        <w:t>Shareholders’ Meeting</w:t>
      </w:r>
      <w:r w:rsidRPr="000A7086">
        <w:rPr>
          <w:rFonts w:ascii="Arial" w:hAnsi="Arial"/>
          <w:i/>
          <w:szCs w:val="24"/>
          <w:lang w:val="en-GB"/>
        </w:rPr>
        <w:t>, once declared by the Chairman, cannot be disputed by shareholders, except for the right of appeal  pursuant to law.</w:t>
      </w:r>
    </w:p>
    <w:p w:rsidR="005779FB" w:rsidRPr="000A7086" w:rsidRDefault="005779FB" w:rsidP="005779FB">
      <w:pPr>
        <w:spacing w:line="360" w:lineRule="auto"/>
        <w:jc w:val="both"/>
        <w:rPr>
          <w:rFonts w:ascii="Arial" w:hAnsi="Arial"/>
          <w:szCs w:val="24"/>
          <w:lang w:val="en-GB"/>
        </w:rPr>
      </w:pPr>
      <w:r w:rsidRPr="000A7086">
        <w:rPr>
          <w:rFonts w:ascii="Arial" w:hAnsi="Arial"/>
          <w:i/>
          <w:szCs w:val="24"/>
          <w:lang w:val="en-GB"/>
        </w:rPr>
        <w:t xml:space="preserve">The Chairman, having ascertained that the </w:t>
      </w:r>
      <w:r w:rsidR="00B417E0" w:rsidRPr="000A7086">
        <w:rPr>
          <w:rFonts w:ascii="Arial" w:hAnsi="Arial"/>
          <w:i/>
          <w:szCs w:val="24"/>
          <w:lang w:val="en-GB"/>
        </w:rPr>
        <w:t xml:space="preserve">Shareholders’ Meeting </w:t>
      </w:r>
      <w:r w:rsidRPr="000A7086">
        <w:rPr>
          <w:rFonts w:ascii="Arial" w:hAnsi="Arial"/>
          <w:i/>
          <w:szCs w:val="24"/>
          <w:lang w:val="en-GB"/>
        </w:rPr>
        <w:t xml:space="preserve">is duly constituted, declares the </w:t>
      </w:r>
      <w:r w:rsidR="00B417E0" w:rsidRPr="000A7086">
        <w:rPr>
          <w:rFonts w:ascii="Arial" w:hAnsi="Arial"/>
          <w:i/>
          <w:szCs w:val="24"/>
          <w:lang w:val="en-GB"/>
        </w:rPr>
        <w:t xml:space="preserve">Shareholders’ Meeting </w:t>
      </w:r>
      <w:r w:rsidRPr="000A7086">
        <w:rPr>
          <w:rFonts w:ascii="Arial" w:hAnsi="Arial"/>
          <w:i/>
          <w:szCs w:val="24"/>
          <w:lang w:val="en-GB"/>
        </w:rPr>
        <w:t xml:space="preserve">open </w:t>
      </w:r>
    </w:p>
    <w:p w:rsidR="005779FB" w:rsidRPr="000A7086" w:rsidRDefault="005779FB" w:rsidP="005779FB">
      <w:pPr>
        <w:spacing w:line="360" w:lineRule="auto"/>
        <w:jc w:val="center"/>
        <w:rPr>
          <w:rFonts w:ascii="Arial" w:hAnsi="Arial"/>
          <w:i/>
          <w:szCs w:val="24"/>
          <w:lang w:val="en-GB"/>
        </w:rPr>
      </w:pPr>
      <w:r w:rsidRPr="000A7086">
        <w:rPr>
          <w:rFonts w:ascii="Arial" w:hAnsi="Arial"/>
          <w:i/>
          <w:szCs w:val="24"/>
          <w:lang w:val="en-GB"/>
        </w:rPr>
        <w:t>Art. 6</w:t>
      </w:r>
    </w:p>
    <w:p w:rsidR="005779FB" w:rsidRPr="000A7086" w:rsidRDefault="005779FB" w:rsidP="005779FB">
      <w:pPr>
        <w:spacing w:line="360" w:lineRule="auto"/>
        <w:jc w:val="both"/>
        <w:rPr>
          <w:rFonts w:ascii="Arial" w:hAnsi="Arial"/>
          <w:i/>
          <w:szCs w:val="24"/>
          <w:lang w:val="en-GB"/>
        </w:rPr>
      </w:pPr>
      <w:r w:rsidRPr="000A7086">
        <w:rPr>
          <w:rFonts w:ascii="Arial" w:hAnsi="Arial"/>
          <w:i/>
          <w:szCs w:val="24"/>
          <w:lang w:val="en-GB"/>
        </w:rPr>
        <w:t>In opening the proceedings, the Chairman summarises the items on the meeting agenda.</w:t>
      </w:r>
    </w:p>
    <w:p w:rsidR="002403FA" w:rsidRPr="000A7086" w:rsidRDefault="002403FA" w:rsidP="002403FA">
      <w:pPr>
        <w:spacing w:line="360" w:lineRule="auto"/>
        <w:jc w:val="both"/>
        <w:rPr>
          <w:rFonts w:ascii="Arial" w:hAnsi="Arial"/>
          <w:i/>
          <w:szCs w:val="24"/>
          <w:lang w:val="en-GB"/>
        </w:rPr>
      </w:pPr>
      <w:r w:rsidRPr="000A7086">
        <w:rPr>
          <w:rFonts w:ascii="Arial" w:hAnsi="Arial"/>
          <w:i/>
          <w:szCs w:val="24"/>
          <w:lang w:val="en-GB"/>
        </w:rPr>
        <w:lastRenderedPageBreak/>
        <w:t xml:space="preserve">The Chairman has the right to grant shareholders, who have requested to add items to the agenda to be discussed at the </w:t>
      </w:r>
      <w:r w:rsidR="00B417E0" w:rsidRPr="000A7086">
        <w:rPr>
          <w:rFonts w:ascii="Arial" w:hAnsi="Arial"/>
          <w:i/>
          <w:szCs w:val="24"/>
          <w:lang w:val="en-GB"/>
        </w:rPr>
        <w:t>Shareholders’ Meeting</w:t>
      </w:r>
      <w:r w:rsidRPr="000A7086">
        <w:rPr>
          <w:rFonts w:ascii="Arial" w:hAnsi="Arial"/>
          <w:i/>
          <w:szCs w:val="24"/>
          <w:lang w:val="en-GB"/>
        </w:rPr>
        <w:t>, in accordance with the law and the Articles of Association, a period of up to 10 (ten) minutes to describe the proposed resolutions and to explain the reasons for these.</w:t>
      </w:r>
    </w:p>
    <w:p w:rsidR="002403FA" w:rsidRPr="000A7086" w:rsidRDefault="002403FA" w:rsidP="002403FA">
      <w:pPr>
        <w:spacing w:line="360" w:lineRule="auto"/>
        <w:jc w:val="both"/>
        <w:rPr>
          <w:rFonts w:ascii="Arial" w:hAnsi="Arial"/>
          <w:i/>
          <w:szCs w:val="24"/>
          <w:lang w:val="en-GB"/>
        </w:rPr>
      </w:pPr>
      <w:r w:rsidRPr="000A7086">
        <w:rPr>
          <w:rFonts w:ascii="Arial" w:hAnsi="Arial"/>
          <w:i/>
          <w:szCs w:val="24"/>
          <w:lang w:val="en-GB"/>
        </w:rPr>
        <w:t xml:space="preserve">The Chairman shall establish the order in which the items on the agenda are to be discussed, which may differ from that indicated in the call notice and may provide for all or some of the items on the agenda to be </w:t>
      </w:r>
      <w:r w:rsidR="005F7C5A" w:rsidRPr="000A7086">
        <w:rPr>
          <w:rFonts w:ascii="Arial" w:hAnsi="Arial"/>
          <w:i/>
          <w:szCs w:val="24"/>
          <w:lang w:val="en-GB"/>
        </w:rPr>
        <w:t>dealt with</w:t>
      </w:r>
      <w:r w:rsidRPr="000A7086">
        <w:rPr>
          <w:rFonts w:ascii="Arial" w:hAnsi="Arial"/>
          <w:i/>
          <w:szCs w:val="24"/>
          <w:lang w:val="en-GB"/>
        </w:rPr>
        <w:t xml:space="preserve"> in a single discussion, without prejudice to voting on individual resolution proposals as formulated in accordance with art. 125-ter of TUF (Consolidated Law on Finance).</w:t>
      </w:r>
    </w:p>
    <w:p w:rsidR="002403FA" w:rsidRPr="000A7086" w:rsidRDefault="002403FA" w:rsidP="002403FA">
      <w:pPr>
        <w:spacing w:line="360" w:lineRule="auto"/>
        <w:jc w:val="center"/>
        <w:rPr>
          <w:rFonts w:ascii="Arial" w:hAnsi="Arial"/>
          <w:i/>
          <w:szCs w:val="24"/>
          <w:lang w:val="en-GB"/>
        </w:rPr>
      </w:pPr>
      <w:r w:rsidRPr="000A7086">
        <w:rPr>
          <w:rFonts w:ascii="Arial" w:hAnsi="Arial"/>
          <w:i/>
          <w:szCs w:val="24"/>
          <w:lang w:val="en-GB"/>
        </w:rPr>
        <w:t>Art. 7</w:t>
      </w:r>
    </w:p>
    <w:p w:rsidR="00305EB7" w:rsidRPr="000A7086" w:rsidRDefault="00305EB7" w:rsidP="00305EB7">
      <w:pPr>
        <w:spacing w:line="360" w:lineRule="auto"/>
        <w:jc w:val="both"/>
        <w:rPr>
          <w:rFonts w:ascii="Arial" w:hAnsi="Arial"/>
          <w:i/>
          <w:szCs w:val="24"/>
          <w:lang w:val="en-GB"/>
        </w:rPr>
      </w:pPr>
      <w:r w:rsidRPr="000A7086">
        <w:rPr>
          <w:rFonts w:ascii="Arial" w:hAnsi="Arial"/>
          <w:i/>
          <w:szCs w:val="24"/>
          <w:lang w:val="en-GB"/>
        </w:rPr>
        <w:t>Those with voting rights are entitled to take the floor on each item on the agenda, except in the case of the provisions set out in subsequent paragraphs.</w:t>
      </w:r>
    </w:p>
    <w:p w:rsidR="00305EB7" w:rsidRPr="000A7086" w:rsidRDefault="00305EB7" w:rsidP="00305EB7">
      <w:pPr>
        <w:spacing w:line="360" w:lineRule="auto"/>
        <w:jc w:val="both"/>
        <w:rPr>
          <w:rFonts w:ascii="Arial" w:hAnsi="Arial"/>
          <w:i/>
          <w:szCs w:val="24"/>
          <w:lang w:val="en-GB"/>
        </w:rPr>
      </w:pPr>
      <w:r w:rsidRPr="000A7086">
        <w:rPr>
          <w:rFonts w:ascii="Arial" w:hAnsi="Arial"/>
          <w:i/>
          <w:szCs w:val="24"/>
          <w:lang w:val="en-GB"/>
        </w:rPr>
        <w:t xml:space="preserve">The Chairman has full powers to direct and regulate the discussion and exercises said prerogatives with regard to ensuring the </w:t>
      </w:r>
      <w:r w:rsidR="005F7C5A" w:rsidRPr="000A7086">
        <w:rPr>
          <w:rFonts w:ascii="Arial" w:hAnsi="Arial"/>
          <w:i/>
          <w:szCs w:val="24"/>
          <w:lang w:val="en-GB"/>
        </w:rPr>
        <w:t>correctness</w:t>
      </w:r>
      <w:r w:rsidRPr="000A7086">
        <w:rPr>
          <w:rFonts w:ascii="Arial" w:hAnsi="Arial"/>
          <w:i/>
          <w:szCs w:val="24"/>
          <w:lang w:val="en-GB"/>
        </w:rPr>
        <w:t xml:space="preserve"> of the </w:t>
      </w:r>
      <w:r w:rsidR="0031534E" w:rsidRPr="000A7086">
        <w:rPr>
          <w:rFonts w:ascii="Arial" w:hAnsi="Arial"/>
          <w:i/>
          <w:szCs w:val="24"/>
          <w:lang w:val="en-GB"/>
        </w:rPr>
        <w:t xml:space="preserve">Shareholders’ Meeting </w:t>
      </w:r>
      <w:r w:rsidRPr="000A7086">
        <w:rPr>
          <w:rFonts w:ascii="Arial" w:hAnsi="Arial"/>
          <w:i/>
          <w:szCs w:val="24"/>
          <w:lang w:val="en-GB"/>
        </w:rPr>
        <w:t xml:space="preserve">debate, guaranteeing – where necessary – that the duration of the </w:t>
      </w:r>
      <w:r w:rsidR="000A7086" w:rsidRPr="000A7086">
        <w:rPr>
          <w:rFonts w:ascii="Arial" w:hAnsi="Arial"/>
          <w:i/>
          <w:szCs w:val="24"/>
          <w:lang w:val="en-GB"/>
        </w:rPr>
        <w:t xml:space="preserve">Shareholders’ Meeting </w:t>
      </w:r>
      <w:r w:rsidRPr="000A7086">
        <w:rPr>
          <w:rFonts w:ascii="Arial" w:hAnsi="Arial"/>
          <w:i/>
          <w:szCs w:val="24"/>
          <w:lang w:val="en-GB"/>
        </w:rPr>
        <w:t>proceedings does not prejudice the opportunity for those with voting rights to take part and express their vote.</w:t>
      </w:r>
    </w:p>
    <w:p w:rsidR="005F7C5A" w:rsidRPr="000A7086" w:rsidRDefault="005F7C5A" w:rsidP="005F7C5A">
      <w:pPr>
        <w:spacing w:line="360" w:lineRule="auto"/>
        <w:jc w:val="both"/>
        <w:rPr>
          <w:rFonts w:ascii="Arial" w:hAnsi="Arial"/>
          <w:i/>
          <w:szCs w:val="24"/>
          <w:lang w:val="en-GB"/>
        </w:rPr>
      </w:pPr>
      <w:r w:rsidRPr="000A7086">
        <w:rPr>
          <w:rFonts w:ascii="Arial" w:hAnsi="Arial"/>
          <w:i/>
          <w:szCs w:val="24"/>
          <w:lang w:val="en-GB"/>
        </w:rPr>
        <w:t xml:space="preserve">On opening proceedings, the Chairman establishes, taking into account the object and importance of the individual items on the agenda, and the questions presented before the </w:t>
      </w:r>
      <w:r w:rsidR="000A7086" w:rsidRPr="000A7086">
        <w:rPr>
          <w:rFonts w:ascii="Arial" w:hAnsi="Arial"/>
          <w:i/>
          <w:szCs w:val="24"/>
          <w:lang w:val="en-GB"/>
        </w:rPr>
        <w:t>Shareholders’ Meeting</w:t>
      </w:r>
      <w:r w:rsidRPr="000A7086">
        <w:rPr>
          <w:rFonts w:ascii="Arial" w:hAnsi="Arial"/>
          <w:i/>
          <w:szCs w:val="24"/>
          <w:lang w:val="en-GB"/>
        </w:rPr>
        <w:t xml:space="preserve">, which the </w:t>
      </w:r>
      <w:r w:rsidR="000A7086" w:rsidRPr="000A7086">
        <w:rPr>
          <w:rFonts w:ascii="Arial" w:hAnsi="Arial"/>
          <w:i/>
          <w:szCs w:val="24"/>
          <w:lang w:val="en-GB"/>
        </w:rPr>
        <w:t>Company</w:t>
      </w:r>
      <w:r w:rsidRPr="000A7086">
        <w:rPr>
          <w:rFonts w:ascii="Arial" w:hAnsi="Arial"/>
          <w:i/>
          <w:szCs w:val="24"/>
          <w:lang w:val="en-GB"/>
        </w:rPr>
        <w:t xml:space="preserve"> has already replied to, the methods for presenting requests to speak and the maximum time available to each speaker, normally no more than 10 (ten) minutes.</w:t>
      </w:r>
    </w:p>
    <w:p w:rsidR="005F7C5A" w:rsidRPr="000A7086" w:rsidRDefault="005F7C5A" w:rsidP="005F7C5A">
      <w:pPr>
        <w:spacing w:line="360" w:lineRule="auto"/>
        <w:jc w:val="both"/>
        <w:rPr>
          <w:rFonts w:ascii="Arial" w:hAnsi="Arial"/>
          <w:szCs w:val="24"/>
          <w:lang w:val="en-GB"/>
        </w:rPr>
      </w:pPr>
      <w:r w:rsidRPr="000A7086">
        <w:rPr>
          <w:rFonts w:ascii="Arial" w:hAnsi="Arial"/>
          <w:i/>
          <w:szCs w:val="24"/>
          <w:lang w:val="en-GB"/>
        </w:rPr>
        <w:t>Those with voting rights can only take the floor after opening of the discussion and when called by the Chairman.  Speakers are strictly required to keep to the items being discussed and must comply with the time limits for speaking established in advance by the Chairman. Where a speaker with voting rights has taken the floor and does not keep to what was indicated previously, the Chairman invites him to finish up quickly, after which he can interrupt the speaker. Those who have spoken are entitled to have a brief reply.</w:t>
      </w:r>
    </w:p>
    <w:p w:rsidR="00BD34CF" w:rsidRPr="000A7086" w:rsidRDefault="00BD34CF" w:rsidP="00BD34CF">
      <w:pPr>
        <w:spacing w:line="360" w:lineRule="auto"/>
        <w:jc w:val="both"/>
        <w:rPr>
          <w:rFonts w:ascii="Arial" w:hAnsi="Arial"/>
          <w:i/>
          <w:szCs w:val="24"/>
          <w:lang w:val="en-GB"/>
        </w:rPr>
      </w:pPr>
      <w:r w:rsidRPr="000A7086">
        <w:rPr>
          <w:rFonts w:ascii="Arial" w:hAnsi="Arial"/>
          <w:i/>
          <w:szCs w:val="24"/>
          <w:lang w:val="en-GB"/>
        </w:rPr>
        <w:t>In order to ensure the orderly conduct of the proceedings and exercise of rights by participants, the Chairman may terminate a participant’s contribution, f</w:t>
      </w:r>
      <w:r w:rsidR="005F7C5A" w:rsidRPr="000A7086">
        <w:rPr>
          <w:rFonts w:ascii="Arial" w:hAnsi="Arial"/>
          <w:i/>
          <w:szCs w:val="24"/>
          <w:lang w:val="en-GB"/>
        </w:rPr>
        <w:t>ollowing an initial reprimand, i</w:t>
      </w:r>
      <w:r w:rsidRPr="000A7086">
        <w:rPr>
          <w:rFonts w:ascii="Arial" w:hAnsi="Arial"/>
          <w:i/>
          <w:szCs w:val="24"/>
          <w:lang w:val="en-GB"/>
        </w:rPr>
        <w:t xml:space="preserve">f their comments are clearly unrelated to  the matter being discussed; for the aforementioned purposes, the Chairman can, until the end of the debate, have anyone removed who prevents other entitled parties from speaking or who creates situations that obstruct the </w:t>
      </w:r>
      <w:r w:rsidR="000A7086" w:rsidRPr="000A7086">
        <w:rPr>
          <w:rFonts w:ascii="Arial" w:hAnsi="Arial"/>
          <w:i/>
          <w:szCs w:val="24"/>
          <w:lang w:val="en-GB"/>
        </w:rPr>
        <w:t xml:space="preserve">Shareholders’ Meeting </w:t>
      </w:r>
      <w:r w:rsidRPr="000A7086">
        <w:rPr>
          <w:rFonts w:ascii="Arial" w:hAnsi="Arial"/>
          <w:i/>
          <w:szCs w:val="24"/>
          <w:lang w:val="en-GB"/>
        </w:rPr>
        <w:t>proceedings.</w:t>
      </w:r>
    </w:p>
    <w:p w:rsidR="00BD34CF" w:rsidRPr="000A7086" w:rsidRDefault="00BD34CF" w:rsidP="00BD34CF">
      <w:pPr>
        <w:spacing w:line="360" w:lineRule="auto"/>
        <w:jc w:val="both"/>
        <w:rPr>
          <w:rFonts w:ascii="Arial" w:hAnsi="Arial"/>
          <w:i/>
          <w:szCs w:val="24"/>
          <w:lang w:val="en-GB"/>
        </w:rPr>
      </w:pPr>
      <w:r w:rsidRPr="000A7086">
        <w:rPr>
          <w:rFonts w:ascii="Arial" w:hAnsi="Arial"/>
          <w:i/>
          <w:szCs w:val="24"/>
          <w:lang w:val="en-GB"/>
        </w:rPr>
        <w:t xml:space="preserve">Those without voting rights are also entitled to take part in the </w:t>
      </w:r>
      <w:r w:rsidR="003D323F" w:rsidRPr="000A7086">
        <w:rPr>
          <w:rFonts w:ascii="Arial" w:hAnsi="Arial"/>
          <w:i/>
          <w:szCs w:val="24"/>
          <w:lang w:val="en-GB"/>
        </w:rPr>
        <w:t>Shareholders’ Meeting</w:t>
      </w:r>
      <w:r w:rsidRPr="000A7086">
        <w:rPr>
          <w:rFonts w:ascii="Arial" w:hAnsi="Arial"/>
          <w:i/>
          <w:szCs w:val="24"/>
          <w:lang w:val="en-GB"/>
        </w:rPr>
        <w:t>, in accordance with the limits of statutory, legal and regulatory provisions.</w:t>
      </w:r>
    </w:p>
    <w:p w:rsidR="00BD34CF" w:rsidRPr="000A7086" w:rsidRDefault="000A7086" w:rsidP="00BD34CF">
      <w:pPr>
        <w:spacing w:line="360" w:lineRule="auto"/>
        <w:jc w:val="both"/>
        <w:rPr>
          <w:rFonts w:ascii="Arial" w:hAnsi="Arial"/>
          <w:i/>
          <w:szCs w:val="24"/>
          <w:lang w:val="en-GB"/>
        </w:rPr>
      </w:pPr>
      <w:r w:rsidRPr="000A7086">
        <w:rPr>
          <w:rFonts w:ascii="Arial" w:hAnsi="Arial"/>
          <w:i/>
          <w:szCs w:val="24"/>
          <w:lang w:val="en-GB"/>
        </w:rPr>
        <w:t>Members of the C</w:t>
      </w:r>
      <w:r w:rsidR="00BD34CF" w:rsidRPr="000A7086">
        <w:rPr>
          <w:rFonts w:ascii="Arial" w:hAnsi="Arial"/>
          <w:i/>
          <w:szCs w:val="24"/>
          <w:lang w:val="en-GB"/>
        </w:rPr>
        <w:t>ompany’s Board of Directors, Statutory Auditors and General Management can participate in the discussion, also to provide responses to any requests for clarification.</w:t>
      </w:r>
    </w:p>
    <w:p w:rsidR="00BD34CF" w:rsidRPr="000A7086" w:rsidRDefault="00BD34CF" w:rsidP="00BD34CF">
      <w:pPr>
        <w:spacing w:line="360" w:lineRule="auto"/>
        <w:jc w:val="both"/>
        <w:rPr>
          <w:rFonts w:ascii="Arial" w:hAnsi="Arial"/>
          <w:i/>
          <w:szCs w:val="24"/>
          <w:lang w:val="en-GB"/>
        </w:rPr>
      </w:pPr>
      <w:r w:rsidRPr="000A7086">
        <w:rPr>
          <w:rFonts w:ascii="Arial" w:hAnsi="Arial"/>
          <w:i/>
          <w:szCs w:val="24"/>
          <w:lang w:val="en-GB"/>
        </w:rPr>
        <w:t>Once all comments, responses and replies have been made, the Chairman shall declare the discussion concluded.</w:t>
      </w:r>
    </w:p>
    <w:p w:rsidR="00BD34CF" w:rsidRPr="000A7086" w:rsidRDefault="00BD34CF" w:rsidP="00BD34CF">
      <w:pPr>
        <w:spacing w:line="360" w:lineRule="auto"/>
        <w:jc w:val="center"/>
        <w:rPr>
          <w:rFonts w:ascii="Arial" w:hAnsi="Arial"/>
          <w:i/>
          <w:szCs w:val="24"/>
          <w:lang w:val="en-GB"/>
        </w:rPr>
      </w:pPr>
      <w:r w:rsidRPr="000A7086">
        <w:rPr>
          <w:rFonts w:ascii="Arial" w:hAnsi="Arial"/>
          <w:i/>
          <w:szCs w:val="24"/>
          <w:lang w:val="en-GB"/>
        </w:rPr>
        <w:t>Art. 8</w:t>
      </w:r>
    </w:p>
    <w:p w:rsidR="00070B75" w:rsidRPr="000A7086" w:rsidRDefault="00070B75" w:rsidP="00070B75">
      <w:pPr>
        <w:spacing w:line="360" w:lineRule="auto"/>
        <w:jc w:val="both"/>
        <w:rPr>
          <w:rFonts w:ascii="Arial" w:hAnsi="Arial"/>
          <w:i/>
          <w:szCs w:val="24"/>
          <w:lang w:val="en-GB"/>
        </w:rPr>
      </w:pPr>
      <w:r w:rsidRPr="000A7086">
        <w:rPr>
          <w:rFonts w:ascii="Arial" w:hAnsi="Arial"/>
          <w:i/>
          <w:szCs w:val="24"/>
          <w:lang w:val="en-GB"/>
        </w:rPr>
        <w:t>During the meeting, where he deems it appropriate, the Chairman may suspend business for a brief period, stating the reason for the suspension.</w:t>
      </w:r>
    </w:p>
    <w:p w:rsidR="00BD34CF" w:rsidRPr="000A7086" w:rsidRDefault="00BD34CF" w:rsidP="00BD34CF">
      <w:pPr>
        <w:spacing w:line="360" w:lineRule="auto"/>
        <w:jc w:val="center"/>
        <w:rPr>
          <w:rFonts w:ascii="Arial" w:hAnsi="Arial"/>
          <w:i/>
          <w:szCs w:val="24"/>
          <w:lang w:val="en-GB"/>
        </w:rPr>
      </w:pPr>
      <w:r w:rsidRPr="000A7086">
        <w:rPr>
          <w:rFonts w:ascii="Arial" w:hAnsi="Arial"/>
          <w:i/>
          <w:szCs w:val="24"/>
          <w:lang w:val="en-GB"/>
        </w:rPr>
        <w:t>Art. 9</w:t>
      </w:r>
    </w:p>
    <w:p w:rsidR="00070B75" w:rsidRPr="000A7086" w:rsidRDefault="00070B75" w:rsidP="00070B75">
      <w:pPr>
        <w:spacing w:line="360" w:lineRule="auto"/>
        <w:jc w:val="both"/>
        <w:rPr>
          <w:rFonts w:ascii="Arial" w:hAnsi="Arial"/>
          <w:i/>
          <w:szCs w:val="24"/>
          <w:lang w:val="en-GB"/>
        </w:rPr>
      </w:pPr>
      <w:r w:rsidRPr="000A7086">
        <w:rPr>
          <w:rFonts w:ascii="Arial" w:hAnsi="Arial"/>
          <w:i/>
          <w:szCs w:val="24"/>
          <w:lang w:val="en-GB"/>
        </w:rPr>
        <w:t>The Chairman may order voting to be held on each item on the agenda following the closure of the discussion of each item, or at the conclusion of all or some of the items on the agenda.</w:t>
      </w:r>
    </w:p>
    <w:p w:rsidR="00070B75" w:rsidRPr="000A7086" w:rsidRDefault="00070B75" w:rsidP="00070B75">
      <w:pPr>
        <w:spacing w:line="360" w:lineRule="auto"/>
        <w:jc w:val="both"/>
        <w:rPr>
          <w:rFonts w:ascii="Arial" w:hAnsi="Arial"/>
          <w:i/>
          <w:szCs w:val="24"/>
          <w:lang w:val="en-GB"/>
        </w:rPr>
      </w:pPr>
      <w:r w:rsidRPr="000A7086">
        <w:rPr>
          <w:rFonts w:ascii="Arial" w:hAnsi="Arial"/>
          <w:i/>
          <w:szCs w:val="24"/>
          <w:lang w:val="en-GB"/>
        </w:rPr>
        <w:lastRenderedPageBreak/>
        <w:t xml:space="preserve">Before voting commences, the Chairman shall re-admit persons excluded pursuant to art. 7 of this Regulation, where this permits and does not obstruct the orderly conduct of the </w:t>
      </w:r>
      <w:r w:rsidR="000A7086" w:rsidRPr="000A7086">
        <w:rPr>
          <w:rFonts w:ascii="Arial" w:hAnsi="Arial"/>
          <w:i/>
          <w:szCs w:val="24"/>
          <w:lang w:val="en-GB"/>
        </w:rPr>
        <w:t xml:space="preserve">Shareholders’ Meeting </w:t>
      </w:r>
      <w:r w:rsidRPr="000A7086">
        <w:rPr>
          <w:rFonts w:ascii="Arial" w:hAnsi="Arial"/>
          <w:i/>
          <w:szCs w:val="24"/>
          <w:lang w:val="en-GB"/>
        </w:rPr>
        <w:t>proceedings.</w:t>
      </w:r>
    </w:p>
    <w:p w:rsidR="00782A63" w:rsidRPr="000A7086" w:rsidRDefault="00782A63" w:rsidP="00782A63">
      <w:pPr>
        <w:spacing w:line="360" w:lineRule="auto"/>
        <w:jc w:val="both"/>
        <w:rPr>
          <w:rFonts w:ascii="Arial" w:hAnsi="Arial"/>
          <w:i/>
          <w:szCs w:val="24"/>
          <w:lang w:val="en-GB"/>
        </w:rPr>
      </w:pPr>
      <w:r w:rsidRPr="000A7086">
        <w:rPr>
          <w:rFonts w:ascii="Arial" w:hAnsi="Arial"/>
          <w:i/>
          <w:szCs w:val="24"/>
          <w:lang w:val="en-GB"/>
        </w:rPr>
        <w:t xml:space="preserve">Resolutions of </w:t>
      </w:r>
      <w:r w:rsidR="003D323F" w:rsidRPr="000A7086">
        <w:rPr>
          <w:rFonts w:ascii="Arial" w:hAnsi="Arial"/>
          <w:i/>
          <w:szCs w:val="24"/>
          <w:lang w:val="en-GB"/>
        </w:rPr>
        <w:t>The Shareholders’ Meeting</w:t>
      </w:r>
      <w:r w:rsidRPr="000A7086">
        <w:rPr>
          <w:rFonts w:ascii="Arial" w:hAnsi="Arial"/>
          <w:i/>
          <w:szCs w:val="24"/>
          <w:lang w:val="en-GB"/>
        </w:rPr>
        <w:t xml:space="preserve">, pursuant to the Articles of Association, are taken by a show of hands through a count and recount with the recording of abstentions and votes against, unless a different voting system is requested by many holders of voting rights which represent no less than half of shares present at the </w:t>
      </w:r>
      <w:r w:rsidR="003D323F" w:rsidRPr="000A7086">
        <w:rPr>
          <w:rFonts w:ascii="Arial" w:hAnsi="Arial"/>
          <w:i/>
          <w:szCs w:val="24"/>
          <w:lang w:val="en-GB"/>
        </w:rPr>
        <w:t xml:space="preserve">Shareholders’ Meeting </w:t>
      </w:r>
      <w:r w:rsidRPr="000A7086">
        <w:rPr>
          <w:rFonts w:ascii="Arial" w:hAnsi="Arial"/>
          <w:i/>
          <w:szCs w:val="24"/>
          <w:lang w:val="en-GB"/>
        </w:rPr>
        <w:t>or is requested in relation to the type of voting (such as, by way of an example, list voting for the appointment of company officers).</w:t>
      </w:r>
    </w:p>
    <w:p w:rsidR="003174C3" w:rsidRPr="000A7086" w:rsidRDefault="003174C3" w:rsidP="003174C3">
      <w:pPr>
        <w:spacing w:line="360" w:lineRule="auto"/>
        <w:jc w:val="both"/>
        <w:rPr>
          <w:rFonts w:ascii="Arial" w:hAnsi="Arial"/>
          <w:i/>
          <w:szCs w:val="24"/>
          <w:lang w:val="en-GB"/>
        </w:rPr>
      </w:pPr>
      <w:r w:rsidRPr="000A7086">
        <w:rPr>
          <w:rFonts w:ascii="Arial" w:hAnsi="Arial"/>
          <w:i/>
          <w:szCs w:val="24"/>
          <w:lang w:val="en-GB"/>
        </w:rPr>
        <w:t>Voting by secret ballot is, nonetheless, never permitted.</w:t>
      </w:r>
    </w:p>
    <w:p w:rsidR="003174C3" w:rsidRPr="000A7086" w:rsidRDefault="003174C3" w:rsidP="003174C3">
      <w:pPr>
        <w:spacing w:line="360" w:lineRule="auto"/>
        <w:jc w:val="both"/>
        <w:rPr>
          <w:rFonts w:ascii="Arial" w:hAnsi="Arial"/>
          <w:i/>
          <w:szCs w:val="24"/>
          <w:lang w:val="en-GB"/>
        </w:rPr>
      </w:pPr>
      <w:r w:rsidRPr="000A7086">
        <w:rPr>
          <w:rFonts w:ascii="Arial" w:hAnsi="Arial"/>
          <w:i/>
          <w:szCs w:val="24"/>
          <w:lang w:val="en-GB"/>
        </w:rPr>
        <w:t>Those with voting rights who lodged a vote against or abstained must provide their name to the auxiliary staff for the purpose of recording in the minutes of the vote and the associated outcome.</w:t>
      </w:r>
    </w:p>
    <w:p w:rsidR="003174C3" w:rsidRPr="000A7086" w:rsidRDefault="003174C3" w:rsidP="003174C3">
      <w:pPr>
        <w:spacing w:line="360" w:lineRule="auto"/>
        <w:jc w:val="both"/>
        <w:rPr>
          <w:rFonts w:ascii="Arial" w:hAnsi="Arial"/>
          <w:szCs w:val="24"/>
          <w:lang w:val="en-GB"/>
        </w:rPr>
      </w:pPr>
      <w:r w:rsidRPr="000A7086">
        <w:rPr>
          <w:rFonts w:ascii="Arial" w:hAnsi="Arial"/>
          <w:i/>
          <w:szCs w:val="24"/>
          <w:lang w:val="en-GB"/>
        </w:rPr>
        <w:t xml:space="preserve">Votes expressed with different methods from those indicated in this Regulation are invalid. </w:t>
      </w:r>
    </w:p>
    <w:p w:rsidR="003174C3" w:rsidRPr="000A7086" w:rsidRDefault="003174C3" w:rsidP="003174C3">
      <w:pPr>
        <w:spacing w:line="360" w:lineRule="auto"/>
        <w:jc w:val="center"/>
        <w:rPr>
          <w:rFonts w:ascii="Arial" w:hAnsi="Arial"/>
          <w:i/>
          <w:szCs w:val="24"/>
          <w:lang w:val="en-GB"/>
        </w:rPr>
      </w:pPr>
      <w:r w:rsidRPr="000A7086">
        <w:rPr>
          <w:rFonts w:ascii="Arial" w:hAnsi="Arial"/>
          <w:i/>
          <w:szCs w:val="24"/>
          <w:lang w:val="en-GB"/>
        </w:rPr>
        <w:t>Art. 10</w:t>
      </w:r>
    </w:p>
    <w:p w:rsidR="00782A63" w:rsidRPr="000A7086" w:rsidRDefault="00782A63" w:rsidP="00782A63">
      <w:pPr>
        <w:spacing w:line="360" w:lineRule="auto"/>
        <w:jc w:val="both"/>
        <w:rPr>
          <w:rFonts w:ascii="Arial" w:hAnsi="Arial"/>
          <w:i/>
          <w:szCs w:val="24"/>
          <w:lang w:val="en-GB"/>
        </w:rPr>
      </w:pPr>
      <w:r w:rsidRPr="000A7086">
        <w:rPr>
          <w:rFonts w:ascii="Arial" w:hAnsi="Arial"/>
          <w:i/>
          <w:szCs w:val="24"/>
          <w:lang w:val="en-GB"/>
        </w:rPr>
        <w:t>Upon completion of the voting and counting of votes, including with the help of the Secretary or  the Notary and auxiliary staff, the results of the vote are announced.</w:t>
      </w:r>
    </w:p>
    <w:p w:rsidR="00C7708E" w:rsidRPr="000A7086" w:rsidRDefault="00C7708E" w:rsidP="00C7708E">
      <w:pPr>
        <w:spacing w:line="360" w:lineRule="auto"/>
        <w:jc w:val="center"/>
        <w:rPr>
          <w:rFonts w:ascii="Arial" w:hAnsi="Arial"/>
          <w:i/>
          <w:szCs w:val="24"/>
          <w:lang w:val="en-GB"/>
        </w:rPr>
      </w:pPr>
      <w:r w:rsidRPr="000A7086">
        <w:rPr>
          <w:rFonts w:ascii="Arial" w:hAnsi="Arial"/>
          <w:i/>
          <w:szCs w:val="24"/>
          <w:lang w:val="en-GB"/>
        </w:rPr>
        <w:t>Art. 11</w:t>
      </w:r>
    </w:p>
    <w:p w:rsidR="00C7708E" w:rsidRPr="000A7086" w:rsidRDefault="00C7708E" w:rsidP="00C7708E">
      <w:pPr>
        <w:spacing w:line="360" w:lineRule="auto"/>
        <w:jc w:val="both"/>
        <w:rPr>
          <w:rFonts w:ascii="Arial" w:hAnsi="Arial"/>
          <w:i/>
          <w:szCs w:val="24"/>
          <w:lang w:val="en-GB"/>
        </w:rPr>
      </w:pPr>
      <w:r w:rsidRPr="000A7086">
        <w:rPr>
          <w:rFonts w:ascii="Arial" w:hAnsi="Arial"/>
          <w:i/>
          <w:szCs w:val="24"/>
          <w:lang w:val="en-GB"/>
        </w:rPr>
        <w:t>When the items on the agenda have been discussed and the relevant voting has been completed, and the results have been announced, the Chairman shall declare the meeting closed.</w:t>
      </w:r>
    </w:p>
    <w:p w:rsidR="00C7708E" w:rsidRPr="000A7086" w:rsidRDefault="00C7708E" w:rsidP="00C7708E">
      <w:pPr>
        <w:spacing w:line="360" w:lineRule="auto"/>
        <w:jc w:val="center"/>
        <w:rPr>
          <w:rFonts w:ascii="Arial" w:hAnsi="Arial"/>
          <w:i/>
          <w:szCs w:val="24"/>
          <w:lang w:val="en-GB"/>
        </w:rPr>
      </w:pPr>
      <w:r w:rsidRPr="000A7086">
        <w:rPr>
          <w:rFonts w:ascii="Arial" w:hAnsi="Arial"/>
          <w:i/>
          <w:szCs w:val="24"/>
          <w:lang w:val="en-GB"/>
        </w:rPr>
        <w:t>Art. 12</w:t>
      </w:r>
    </w:p>
    <w:p w:rsidR="00C7708E" w:rsidRPr="000A7086" w:rsidRDefault="00C7708E" w:rsidP="00C7708E">
      <w:pPr>
        <w:spacing w:line="360" w:lineRule="auto"/>
        <w:jc w:val="both"/>
        <w:rPr>
          <w:rFonts w:ascii="Arial" w:hAnsi="Arial"/>
          <w:i/>
          <w:szCs w:val="24"/>
          <w:lang w:val="en-GB"/>
        </w:rPr>
      </w:pPr>
      <w:r w:rsidRPr="000A7086">
        <w:rPr>
          <w:rFonts w:ascii="Arial" w:hAnsi="Arial"/>
          <w:i/>
          <w:szCs w:val="24"/>
          <w:lang w:val="en-GB"/>
        </w:rPr>
        <w:t>Amendments to this</w:t>
      </w:r>
      <w:r w:rsidR="000A7086" w:rsidRPr="000A7086">
        <w:rPr>
          <w:rFonts w:ascii="Arial" w:hAnsi="Arial"/>
          <w:i/>
          <w:szCs w:val="24"/>
          <w:lang w:val="en-GB"/>
        </w:rPr>
        <w:t xml:space="preserve"> Regulation are adopted by the C</w:t>
      </w:r>
      <w:r w:rsidRPr="000A7086">
        <w:rPr>
          <w:rFonts w:ascii="Arial" w:hAnsi="Arial"/>
          <w:i/>
          <w:szCs w:val="24"/>
          <w:lang w:val="en-GB"/>
        </w:rPr>
        <w:t xml:space="preserve">ompany’s </w:t>
      </w:r>
      <w:r w:rsidR="003D323F" w:rsidRPr="000A7086">
        <w:rPr>
          <w:rFonts w:ascii="Arial" w:hAnsi="Arial"/>
          <w:i/>
          <w:szCs w:val="24"/>
          <w:lang w:val="en-GB"/>
        </w:rPr>
        <w:t>Ordinary Shareholders’ Meeting</w:t>
      </w:r>
      <w:r w:rsidRPr="000A7086">
        <w:rPr>
          <w:rFonts w:ascii="Arial" w:hAnsi="Arial"/>
          <w:i/>
          <w:szCs w:val="24"/>
          <w:lang w:val="en-GB"/>
        </w:rPr>
        <w:t>.</w:t>
      </w:r>
    </w:p>
    <w:p w:rsidR="00C7708E" w:rsidRPr="000A7086" w:rsidRDefault="00C7708E" w:rsidP="00C7708E">
      <w:pPr>
        <w:spacing w:line="360" w:lineRule="auto"/>
        <w:jc w:val="center"/>
        <w:rPr>
          <w:rFonts w:ascii="Arial" w:hAnsi="Arial"/>
          <w:i/>
          <w:szCs w:val="24"/>
          <w:lang w:val="en-GB"/>
        </w:rPr>
      </w:pPr>
      <w:r w:rsidRPr="000A7086">
        <w:rPr>
          <w:rFonts w:ascii="Arial" w:hAnsi="Arial"/>
          <w:i/>
          <w:szCs w:val="24"/>
          <w:lang w:val="en-GB"/>
        </w:rPr>
        <w:t>Art. 13</w:t>
      </w:r>
    </w:p>
    <w:p w:rsidR="00C7708E" w:rsidRPr="000A7086" w:rsidRDefault="00C7708E" w:rsidP="00C7708E">
      <w:pPr>
        <w:spacing w:line="360" w:lineRule="auto"/>
        <w:jc w:val="both"/>
        <w:rPr>
          <w:rFonts w:ascii="Arial" w:hAnsi="Arial"/>
          <w:i/>
          <w:szCs w:val="24"/>
          <w:lang w:val="en-GB"/>
        </w:rPr>
      </w:pPr>
      <w:r w:rsidRPr="000A7086">
        <w:rPr>
          <w:rFonts w:ascii="Arial" w:hAnsi="Arial"/>
          <w:i/>
          <w:szCs w:val="24"/>
          <w:lang w:val="en-GB"/>
        </w:rPr>
        <w:t>This Regulation is freely consultable by shareholders at th</w:t>
      </w:r>
      <w:r w:rsidR="000A7086" w:rsidRPr="000A7086">
        <w:rPr>
          <w:rFonts w:ascii="Arial" w:hAnsi="Arial"/>
          <w:i/>
          <w:szCs w:val="24"/>
          <w:lang w:val="en-GB"/>
        </w:rPr>
        <w:t>e registered office and on the C</w:t>
      </w:r>
      <w:r w:rsidRPr="000A7086">
        <w:rPr>
          <w:rFonts w:ascii="Arial" w:hAnsi="Arial"/>
          <w:i/>
          <w:szCs w:val="24"/>
          <w:lang w:val="en-GB"/>
        </w:rPr>
        <w:t>ompany’s website (www.mittel.it).</w:t>
      </w:r>
    </w:p>
    <w:p w:rsidR="00C7708E" w:rsidRPr="000A7086" w:rsidRDefault="00C7708E" w:rsidP="00C7708E">
      <w:pPr>
        <w:spacing w:line="360" w:lineRule="auto"/>
        <w:jc w:val="center"/>
        <w:rPr>
          <w:rFonts w:ascii="Arial" w:hAnsi="Arial"/>
          <w:i/>
          <w:szCs w:val="24"/>
          <w:lang w:val="en-GB"/>
        </w:rPr>
      </w:pPr>
      <w:r w:rsidRPr="000A7086">
        <w:rPr>
          <w:rFonts w:ascii="Arial" w:hAnsi="Arial"/>
          <w:i/>
          <w:szCs w:val="24"/>
          <w:lang w:val="en-GB"/>
        </w:rPr>
        <w:t>Art. 14</w:t>
      </w:r>
    </w:p>
    <w:p w:rsidR="00782A63" w:rsidRPr="000A7086" w:rsidRDefault="00782A63" w:rsidP="00782A63">
      <w:pPr>
        <w:spacing w:line="360" w:lineRule="auto"/>
        <w:jc w:val="both"/>
        <w:rPr>
          <w:rFonts w:ascii="Arial" w:hAnsi="Arial"/>
          <w:i/>
          <w:szCs w:val="24"/>
          <w:lang w:val="en-GB"/>
        </w:rPr>
      </w:pPr>
      <w:r w:rsidRPr="000A7086">
        <w:rPr>
          <w:rFonts w:ascii="Arial" w:hAnsi="Arial"/>
          <w:i/>
          <w:szCs w:val="24"/>
          <w:lang w:val="en-GB"/>
        </w:rPr>
        <w:t xml:space="preserve">For matters not expressly provided for in this Regulation, in compliance with the legal provisions and those of the Articles of Association, the Chairman may adopt any measure deemed appropriate to ensure the </w:t>
      </w:r>
      <w:r w:rsidR="000A7086" w:rsidRPr="000A7086">
        <w:rPr>
          <w:rFonts w:ascii="Arial" w:hAnsi="Arial"/>
          <w:i/>
          <w:szCs w:val="24"/>
          <w:lang w:val="en-GB"/>
        </w:rPr>
        <w:t xml:space="preserve">Shareholders’ Meeting </w:t>
      </w:r>
      <w:r w:rsidRPr="000A7086">
        <w:rPr>
          <w:rFonts w:ascii="Arial" w:hAnsi="Arial"/>
          <w:i/>
          <w:szCs w:val="24"/>
          <w:lang w:val="en-GB"/>
        </w:rPr>
        <w:t>proceedings are conducted correctly and the exercise of rights by participants.</w:t>
      </w:r>
    </w:p>
    <w:p w:rsidR="00C141DE" w:rsidRPr="000A7086" w:rsidRDefault="00C141DE" w:rsidP="005F696F">
      <w:pPr>
        <w:spacing w:line="360" w:lineRule="auto"/>
        <w:jc w:val="both"/>
        <w:rPr>
          <w:rFonts w:ascii="Arial" w:hAnsi="Arial" w:cs="Arial"/>
          <w:i/>
          <w:lang w:val="en-GB"/>
        </w:rPr>
      </w:pPr>
    </w:p>
    <w:p w:rsidR="00D73265" w:rsidRPr="000A7086" w:rsidRDefault="00D73265" w:rsidP="00D73265">
      <w:pPr>
        <w:spacing w:line="360" w:lineRule="auto"/>
        <w:jc w:val="both"/>
        <w:outlineLvl w:val="0"/>
        <w:rPr>
          <w:rFonts w:ascii="Arial" w:hAnsi="Arial"/>
          <w:szCs w:val="24"/>
          <w:lang w:val="en-GB"/>
        </w:rPr>
      </w:pPr>
      <w:r w:rsidRPr="000A7086">
        <w:rPr>
          <w:rFonts w:ascii="Arial" w:hAnsi="Arial"/>
          <w:szCs w:val="24"/>
          <w:lang w:val="en-GB"/>
        </w:rPr>
        <w:t>Milan, 13 January 2014</w:t>
      </w:r>
    </w:p>
    <w:p w:rsidR="00C141DE" w:rsidRPr="000A7086" w:rsidRDefault="00C141DE" w:rsidP="00C141DE">
      <w:pPr>
        <w:pStyle w:val="a"/>
        <w:spacing w:after="0" w:line="360" w:lineRule="auto"/>
        <w:jc w:val="both"/>
        <w:rPr>
          <w:rFonts w:ascii="Arial" w:hAnsi="Arial" w:cs="Arial"/>
          <w:lang w:val="en-GB"/>
        </w:rPr>
      </w:pPr>
    </w:p>
    <w:p w:rsidR="00D73265" w:rsidRPr="000A7086" w:rsidRDefault="00D73265" w:rsidP="00D73265">
      <w:pPr>
        <w:spacing w:line="360" w:lineRule="auto"/>
        <w:ind w:left="4248" w:firstLine="708"/>
        <w:jc w:val="both"/>
        <w:rPr>
          <w:rFonts w:ascii="Arial" w:hAnsi="Arial"/>
          <w:szCs w:val="24"/>
          <w:lang w:val="en-GB"/>
        </w:rPr>
      </w:pPr>
      <w:r w:rsidRPr="000A7086">
        <w:rPr>
          <w:rFonts w:ascii="Arial" w:hAnsi="Arial"/>
          <w:szCs w:val="24"/>
          <w:lang w:val="en-GB"/>
        </w:rPr>
        <w:t>on behalf of the Board of Directors</w:t>
      </w:r>
    </w:p>
    <w:p w:rsidR="00D73265" w:rsidRPr="000A7086" w:rsidRDefault="00D73265" w:rsidP="00D73265">
      <w:pPr>
        <w:spacing w:line="360" w:lineRule="auto"/>
        <w:jc w:val="both"/>
        <w:rPr>
          <w:rFonts w:ascii="Arial" w:hAnsi="Arial"/>
          <w:szCs w:val="24"/>
          <w:lang w:val="en-GB"/>
        </w:rPr>
      </w:pP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003D323F" w:rsidRPr="000A7086">
        <w:rPr>
          <w:rFonts w:ascii="Arial" w:hAnsi="Arial"/>
          <w:szCs w:val="24"/>
          <w:lang w:val="en-GB"/>
        </w:rPr>
        <w:t xml:space="preserve">   </w:t>
      </w:r>
      <w:r w:rsidRPr="000A7086">
        <w:rPr>
          <w:rFonts w:ascii="Arial" w:hAnsi="Arial"/>
          <w:szCs w:val="24"/>
          <w:lang w:val="en-GB"/>
        </w:rPr>
        <w:t>The Chairman</w:t>
      </w:r>
    </w:p>
    <w:p w:rsidR="00D73265" w:rsidRPr="000A7086" w:rsidRDefault="00D73265" w:rsidP="00D73265">
      <w:pPr>
        <w:spacing w:line="360" w:lineRule="auto"/>
        <w:jc w:val="both"/>
        <w:rPr>
          <w:rFonts w:ascii="Arial" w:hAnsi="Arial"/>
          <w:szCs w:val="24"/>
          <w:lang w:val="en-GB"/>
        </w:rPr>
      </w:pP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r>
      <w:r w:rsidRPr="000A7086">
        <w:rPr>
          <w:rFonts w:ascii="Arial" w:hAnsi="Arial"/>
          <w:szCs w:val="24"/>
          <w:lang w:val="en-GB"/>
        </w:rPr>
        <w:tab/>
        <w:t xml:space="preserve">   </w:t>
      </w:r>
      <w:r w:rsidR="003D323F" w:rsidRPr="000A7086">
        <w:rPr>
          <w:rFonts w:ascii="Arial" w:hAnsi="Arial"/>
          <w:szCs w:val="24"/>
          <w:lang w:val="en-GB"/>
        </w:rPr>
        <w:t xml:space="preserve">         </w:t>
      </w:r>
      <w:r w:rsidRPr="000A7086">
        <w:rPr>
          <w:rFonts w:ascii="Arial" w:hAnsi="Arial"/>
          <w:szCs w:val="24"/>
          <w:lang w:val="en-GB"/>
        </w:rPr>
        <w:t>(Franco Dalla Sega)</w:t>
      </w:r>
    </w:p>
    <w:p w:rsidR="00C141DE" w:rsidRPr="000A7086" w:rsidRDefault="00C141DE" w:rsidP="005F696F">
      <w:pPr>
        <w:spacing w:line="360" w:lineRule="auto"/>
        <w:jc w:val="both"/>
        <w:rPr>
          <w:rFonts w:ascii="Arial" w:hAnsi="Arial" w:cs="Arial"/>
          <w:i/>
          <w:lang w:val="en-GB"/>
        </w:rPr>
      </w:pPr>
    </w:p>
    <w:sectPr w:rsidR="00C141DE" w:rsidRPr="000A7086" w:rsidSect="00F47C6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96" w:rsidRDefault="00332A96" w:rsidP="00781401">
      <w:r>
        <w:separator/>
      </w:r>
    </w:p>
  </w:endnote>
  <w:endnote w:type="continuationSeparator" w:id="0">
    <w:p w:rsidR="00332A96" w:rsidRDefault="00332A96" w:rsidP="007814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96" w:rsidRDefault="00332A96" w:rsidP="00781401">
      <w:r>
        <w:separator/>
      </w:r>
    </w:p>
  </w:footnote>
  <w:footnote w:type="continuationSeparator" w:id="0">
    <w:p w:rsidR="00332A96" w:rsidRDefault="00332A96" w:rsidP="00781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E4B"/>
    <w:multiLevelType w:val="hybridMultilevel"/>
    <w:tmpl w:val="9EA80DD0"/>
    <w:lvl w:ilvl="0" w:tplc="AC28E5E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hdrShapeDefaults>
    <o:shapedefaults v:ext="edit" spidmax="23554"/>
  </w:hdrShapeDefaults>
  <w:footnotePr>
    <w:footnote w:id="-1"/>
    <w:footnote w:id="0"/>
  </w:footnotePr>
  <w:endnotePr>
    <w:endnote w:id="-1"/>
    <w:endnote w:id="0"/>
  </w:endnotePr>
  <w:compat/>
  <w:rsids>
    <w:rsidRoot w:val="00796A29"/>
    <w:rsid w:val="00065097"/>
    <w:rsid w:val="00070B75"/>
    <w:rsid w:val="000A7086"/>
    <w:rsid w:val="001F7627"/>
    <w:rsid w:val="002403FA"/>
    <w:rsid w:val="002770AD"/>
    <w:rsid w:val="002B3D43"/>
    <w:rsid w:val="00305EB7"/>
    <w:rsid w:val="0031534E"/>
    <w:rsid w:val="003174C3"/>
    <w:rsid w:val="00332A96"/>
    <w:rsid w:val="003D323F"/>
    <w:rsid w:val="00407B3E"/>
    <w:rsid w:val="00417B0E"/>
    <w:rsid w:val="0043114B"/>
    <w:rsid w:val="00436F16"/>
    <w:rsid w:val="0044010A"/>
    <w:rsid w:val="004C24A1"/>
    <w:rsid w:val="004C3E22"/>
    <w:rsid w:val="004D2F8E"/>
    <w:rsid w:val="00546C72"/>
    <w:rsid w:val="005779FB"/>
    <w:rsid w:val="005F696F"/>
    <w:rsid w:val="005F7C5A"/>
    <w:rsid w:val="00667DBE"/>
    <w:rsid w:val="006B0FBA"/>
    <w:rsid w:val="006F793F"/>
    <w:rsid w:val="00781401"/>
    <w:rsid w:val="00782A63"/>
    <w:rsid w:val="00792315"/>
    <w:rsid w:val="00796A29"/>
    <w:rsid w:val="007C3B9B"/>
    <w:rsid w:val="007E197D"/>
    <w:rsid w:val="00890059"/>
    <w:rsid w:val="008B68A0"/>
    <w:rsid w:val="009551BB"/>
    <w:rsid w:val="009A3520"/>
    <w:rsid w:val="009C61AB"/>
    <w:rsid w:val="00A53B6C"/>
    <w:rsid w:val="00B417E0"/>
    <w:rsid w:val="00B4341A"/>
    <w:rsid w:val="00B4694A"/>
    <w:rsid w:val="00B91794"/>
    <w:rsid w:val="00BA05D5"/>
    <w:rsid w:val="00BD34CF"/>
    <w:rsid w:val="00BE2AE5"/>
    <w:rsid w:val="00C141DE"/>
    <w:rsid w:val="00C7708E"/>
    <w:rsid w:val="00C954FF"/>
    <w:rsid w:val="00CA650E"/>
    <w:rsid w:val="00CC5990"/>
    <w:rsid w:val="00D44589"/>
    <w:rsid w:val="00D73265"/>
    <w:rsid w:val="00E073FD"/>
    <w:rsid w:val="00E15E75"/>
    <w:rsid w:val="00E9006E"/>
    <w:rsid w:val="00EA7AFB"/>
    <w:rsid w:val="00EC6A83"/>
    <w:rsid w:val="00F147DF"/>
    <w:rsid w:val="00F265DF"/>
    <w:rsid w:val="00F47C6A"/>
    <w:rsid w:val="00F63A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B3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407B3E"/>
    <w:pPr>
      <w:spacing w:after="12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5F696F"/>
    <w:pPr>
      <w:ind w:left="720"/>
      <w:contextualSpacing/>
    </w:pPr>
  </w:style>
  <w:style w:type="paragraph" w:styleId="Intestazione">
    <w:name w:val="header"/>
    <w:basedOn w:val="Normale"/>
    <w:link w:val="IntestazioneCarattere"/>
    <w:uiPriority w:val="99"/>
    <w:unhideWhenUsed/>
    <w:rsid w:val="00781401"/>
    <w:pPr>
      <w:tabs>
        <w:tab w:val="center" w:pos="4819"/>
        <w:tab w:val="right" w:pos="9638"/>
      </w:tabs>
    </w:pPr>
  </w:style>
  <w:style w:type="character" w:customStyle="1" w:styleId="IntestazioneCarattere">
    <w:name w:val="Intestazione Carattere"/>
    <w:basedOn w:val="Carpredefinitoparagrafo"/>
    <w:link w:val="Intestazione"/>
    <w:uiPriority w:val="99"/>
    <w:rsid w:val="0078140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81401"/>
    <w:pPr>
      <w:tabs>
        <w:tab w:val="center" w:pos="4819"/>
        <w:tab w:val="right" w:pos="9638"/>
      </w:tabs>
    </w:pPr>
  </w:style>
  <w:style w:type="character" w:customStyle="1" w:styleId="PidipaginaCarattere">
    <w:name w:val="Piè di pagina Carattere"/>
    <w:basedOn w:val="Carpredefinitoparagrafo"/>
    <w:link w:val="Pidipagina"/>
    <w:uiPriority w:val="99"/>
    <w:rsid w:val="0078140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814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1401"/>
    <w:rPr>
      <w:rFonts w:ascii="Tahoma" w:eastAsia="Times New Roman" w:hAnsi="Tahoma" w:cs="Tahoma"/>
      <w:sz w:val="16"/>
      <w:szCs w:val="16"/>
      <w:lang w:eastAsia="it-IT"/>
    </w:rPr>
  </w:style>
  <w:style w:type="paragraph" w:customStyle="1" w:styleId="a">
    <w:basedOn w:val="Normale"/>
    <w:next w:val="Corpodeltesto"/>
    <w:link w:val="CorpodeltestoCarattere"/>
    <w:uiPriority w:val="99"/>
    <w:rsid w:val="00C141DE"/>
    <w:pPr>
      <w:spacing w:after="120"/>
    </w:pPr>
  </w:style>
  <w:style w:type="character" w:customStyle="1" w:styleId="CorpodeltestoCarattere">
    <w:name w:val="Corpo del testo Carattere"/>
    <w:link w:val="a"/>
    <w:uiPriority w:val="99"/>
    <w:rsid w:val="00C141DE"/>
    <w:rPr>
      <w:rFonts w:ascii="Times New Roman" w:eastAsia="Times New Roman" w:hAnsi="Times New Roman" w:cs="Times New Roman"/>
      <w:sz w:val="20"/>
      <w:szCs w:val="20"/>
      <w:lang w:eastAsia="it-IT"/>
    </w:rPr>
  </w:style>
  <w:style w:type="paragraph" w:styleId="Corpodeltesto">
    <w:name w:val="Body Text"/>
    <w:basedOn w:val="Normale"/>
    <w:link w:val="CorpodeltestoCarattere1"/>
    <w:uiPriority w:val="99"/>
    <w:semiHidden/>
    <w:unhideWhenUsed/>
    <w:rsid w:val="00C141DE"/>
    <w:pPr>
      <w:spacing w:after="120"/>
    </w:pPr>
  </w:style>
  <w:style w:type="character" w:customStyle="1" w:styleId="CorpodeltestoCarattere1">
    <w:name w:val="Corpo del testo Carattere1"/>
    <w:basedOn w:val="Carpredefinitoparagrafo"/>
    <w:link w:val="Corpodeltesto"/>
    <w:uiPriority w:val="99"/>
    <w:semiHidden/>
    <w:rsid w:val="00C141DE"/>
    <w:rPr>
      <w:rFonts w:ascii="Times New Roman" w:eastAsia="Times New Roman" w:hAnsi="Times New Roman" w:cs="Times New Roman"/>
      <w:sz w:val="20"/>
      <w:szCs w:val="20"/>
      <w:lang w:eastAsia="it-IT"/>
    </w:rPr>
  </w:style>
  <w:style w:type="character" w:customStyle="1" w:styleId="tw4winMark">
    <w:name w:val="tw4winMark"/>
    <w:uiPriority w:val="99"/>
    <w:rsid w:val="007E197D"/>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B3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407B3E"/>
    <w:pPr>
      <w:spacing w:after="12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5F696F"/>
    <w:pPr>
      <w:ind w:left="720"/>
      <w:contextualSpacing/>
    </w:pPr>
  </w:style>
  <w:style w:type="paragraph" w:styleId="Intestazione">
    <w:name w:val="header"/>
    <w:basedOn w:val="Normale"/>
    <w:link w:val="IntestazioneCarattere"/>
    <w:uiPriority w:val="99"/>
    <w:unhideWhenUsed/>
    <w:rsid w:val="00781401"/>
    <w:pPr>
      <w:tabs>
        <w:tab w:val="center" w:pos="4819"/>
        <w:tab w:val="right" w:pos="9638"/>
      </w:tabs>
    </w:pPr>
  </w:style>
  <w:style w:type="character" w:customStyle="1" w:styleId="IntestazioneCarattere">
    <w:name w:val="Intestazione Carattere"/>
    <w:basedOn w:val="Carpredefinitoparagrafo"/>
    <w:link w:val="Intestazione"/>
    <w:uiPriority w:val="99"/>
    <w:rsid w:val="0078140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81401"/>
    <w:pPr>
      <w:tabs>
        <w:tab w:val="center" w:pos="4819"/>
        <w:tab w:val="right" w:pos="9638"/>
      </w:tabs>
    </w:pPr>
  </w:style>
  <w:style w:type="character" w:customStyle="1" w:styleId="PidipaginaCarattere">
    <w:name w:val="Piè di pagina Carattere"/>
    <w:basedOn w:val="Carpredefinitoparagrafo"/>
    <w:link w:val="Pidipagina"/>
    <w:uiPriority w:val="99"/>
    <w:rsid w:val="0078140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814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1401"/>
    <w:rPr>
      <w:rFonts w:ascii="Tahoma" w:eastAsia="Times New Roman" w:hAnsi="Tahoma" w:cs="Tahoma"/>
      <w:sz w:val="16"/>
      <w:szCs w:val="16"/>
      <w:lang w:eastAsia="it-IT"/>
    </w:rPr>
  </w:style>
  <w:style w:type="paragraph" w:customStyle="1" w:styleId="a">
    <w:basedOn w:val="Normale"/>
    <w:next w:val="Corpotesto"/>
    <w:link w:val="CorpodeltestoCarattere"/>
    <w:uiPriority w:val="99"/>
    <w:rsid w:val="00C141DE"/>
    <w:pPr>
      <w:spacing w:after="120"/>
    </w:pPr>
  </w:style>
  <w:style w:type="character" w:customStyle="1" w:styleId="CorpodeltestoCarattere">
    <w:name w:val="Corpo del testo Carattere"/>
    <w:link w:val="a"/>
    <w:uiPriority w:val="99"/>
    <w:rsid w:val="00C141DE"/>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C141DE"/>
    <w:pPr>
      <w:spacing w:after="120"/>
    </w:pPr>
  </w:style>
  <w:style w:type="character" w:customStyle="1" w:styleId="CorpotestoCarattere">
    <w:name w:val="Corpo testo Carattere"/>
    <w:basedOn w:val="Carpredefinitoparagrafo"/>
    <w:link w:val="Corpotesto"/>
    <w:uiPriority w:val="99"/>
    <w:semiHidden/>
    <w:rsid w:val="00C141DE"/>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1625</Words>
  <Characters>9266</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Agostini Associati</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Agostini Associati</dc:creator>
  <cp:lastModifiedBy>traduttore_6</cp:lastModifiedBy>
  <cp:revision>21</cp:revision>
  <cp:lastPrinted>2014-01-13T09:42:00Z</cp:lastPrinted>
  <dcterms:created xsi:type="dcterms:W3CDTF">2014-01-16T15:38:00Z</dcterms:created>
  <dcterms:modified xsi:type="dcterms:W3CDTF">2014-01-28T16:55:00Z</dcterms:modified>
</cp:coreProperties>
</file>